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2D" w:rsidRPr="00A3011D" w:rsidRDefault="0061142D" w:rsidP="0061142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011D">
        <w:rPr>
          <w:rFonts w:ascii="Times New Roman" w:hAnsi="Times New Roman" w:cs="Times New Roman"/>
          <w:b/>
          <w:sz w:val="28"/>
          <w:szCs w:val="28"/>
          <w:u w:val="single"/>
        </w:rPr>
        <w:t>Прокуратура разъясняет: Случаи оставления заявлений и обращений, поступивших в прокуратуру, без рассмотрения.</w:t>
      </w:r>
    </w:p>
    <w:p w:rsidR="0061142D" w:rsidRPr="00A3011D" w:rsidRDefault="0061142D" w:rsidP="0061142D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В соответствии с требованиями Инструкции о порядке рассмотрения обращений и приема граждан в системе прокуратуры Российской Федерации, утвержденной приказом Генерального прокурора Российской Федерации от 30.01.2013 № 45.</w:t>
      </w:r>
    </w:p>
    <w:p w:rsidR="0061142D" w:rsidRPr="00A3011D" w:rsidRDefault="0061142D" w:rsidP="0061142D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 xml:space="preserve">- обращения, содержание которых свидетельствует о прямом вмешательстве авторов в компетенцию органов прокуратуры, оставляются без рассмотрения. </w:t>
      </w:r>
    </w:p>
    <w:p w:rsidR="0061142D" w:rsidRPr="00A3011D" w:rsidRDefault="0061142D" w:rsidP="0061142D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3011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3011D">
        <w:rPr>
          <w:rFonts w:ascii="Times New Roman" w:hAnsi="Times New Roman" w:cs="Times New Roman"/>
          <w:sz w:val="28"/>
          <w:szCs w:val="28"/>
        </w:rPr>
        <w:t>бращение, в котором содержатся нецензурные либо оскорбительные выражения, угрозы жизни, здоровью, имуществу должностного лица или членов его семьи, может быть оставлено без ответа по существу с уведомлением заявителя о недопустимости злоупотребления предоставленным ему законом правом на обращение.</w:t>
      </w:r>
    </w:p>
    <w:p w:rsidR="0061142D" w:rsidRPr="00A3011D" w:rsidRDefault="0061142D" w:rsidP="0061142D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-  ответ по существу не может быть дан в связи с недопустимостью разглашения сведений, предусмотренных ст. 7 Федерального закона от 27.07.2006 N 152-ФЗ "О персональных данных", если обращается лицо, чьи права и интересы не затрагиваются, и отсутствует доверенность и решение суда на представление интересов другого лица.</w:t>
      </w:r>
    </w:p>
    <w:p w:rsidR="00BF62CC" w:rsidRDefault="00BF62CC"/>
    <w:sectPr w:rsidR="00BF6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142D"/>
    <w:rsid w:val="0061142D"/>
    <w:rsid w:val="00BF6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2023-11-01T05:43:00Z</dcterms:created>
  <dcterms:modified xsi:type="dcterms:W3CDTF">2023-11-01T05:43:00Z</dcterms:modified>
</cp:coreProperties>
</file>