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24" w:rsidRDefault="00DB6724" w:rsidP="00DB6724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30"/>
        </w:rPr>
      </w:pPr>
      <w:r w:rsidRPr="00BF4D98">
        <w:rPr>
          <w:rStyle w:val="a3"/>
          <w:color w:val="000000"/>
          <w:sz w:val="28"/>
          <w:szCs w:val="30"/>
        </w:rPr>
        <w:t>Обновлен порядок предоставления отчетности о выбросах загрязняющих веществ в атмосферный воздух</w:t>
      </w:r>
    </w:p>
    <w:p w:rsidR="00DB6724" w:rsidRPr="00BF4D98" w:rsidRDefault="00DB6724" w:rsidP="00DB6724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</w:p>
    <w:p w:rsidR="00DB6724" w:rsidRPr="00BF4D98" w:rsidRDefault="00DB6724" w:rsidP="00DB6724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ab/>
      </w:r>
      <w:proofErr w:type="gramStart"/>
      <w:r>
        <w:rPr>
          <w:color w:val="000000"/>
          <w:sz w:val="28"/>
          <w:szCs w:val="30"/>
        </w:rPr>
        <w:t xml:space="preserve">Федеральным законом </w:t>
      </w:r>
      <w:r w:rsidRPr="00BF4D98">
        <w:rPr>
          <w:color w:val="000000"/>
          <w:sz w:val="28"/>
          <w:szCs w:val="30"/>
        </w:rPr>
        <w:t xml:space="preserve">от 13.06.2023 </w:t>
      </w:r>
      <w:r>
        <w:rPr>
          <w:color w:val="000000"/>
          <w:sz w:val="28"/>
          <w:szCs w:val="30"/>
        </w:rPr>
        <w:t>№</w:t>
      </w:r>
      <w:r w:rsidRPr="00BF4D98">
        <w:rPr>
          <w:color w:val="000000"/>
          <w:sz w:val="28"/>
          <w:szCs w:val="30"/>
        </w:rPr>
        <w:t xml:space="preserve"> 255-ФЗ</w:t>
      </w:r>
      <w:r>
        <w:rPr>
          <w:color w:val="000000"/>
          <w:sz w:val="28"/>
          <w:szCs w:val="30"/>
        </w:rPr>
        <w:t xml:space="preserve"> «</w:t>
      </w:r>
      <w:r w:rsidRPr="00BF4D98">
        <w:rPr>
          <w:color w:val="000000"/>
          <w:sz w:val="28"/>
          <w:szCs w:val="30"/>
        </w:rPr>
        <w:t>О внесении изменений в Федеральный закон "Об охране атмосферного воздуха</w:t>
      </w:r>
      <w:r>
        <w:rPr>
          <w:color w:val="000000"/>
          <w:sz w:val="28"/>
          <w:szCs w:val="30"/>
        </w:rPr>
        <w:t xml:space="preserve">» </w:t>
      </w:r>
      <w:r w:rsidRPr="00BF4D98">
        <w:rPr>
          <w:color w:val="000000"/>
          <w:sz w:val="28"/>
          <w:szCs w:val="30"/>
        </w:rPr>
        <w:t>уточняются, в числе прочего, положения о производственном экологическом контроле в области охраны атмосферного воздуха - закреплено, что его осуществляют юридические лица, индивидуальные предприниматели, осуществляющие хозяйственную и (или) иную деятельность на объектах I, II и III категорий, на которых расположены источники выбросов.</w:t>
      </w:r>
      <w:proofErr w:type="gramEnd"/>
    </w:p>
    <w:p w:rsidR="00DB6724" w:rsidRPr="00BF4D98" w:rsidRDefault="00DB6724" w:rsidP="00DB6724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ab/>
      </w:r>
      <w:r w:rsidRPr="00BF4D98">
        <w:rPr>
          <w:color w:val="000000"/>
          <w:sz w:val="28"/>
          <w:szCs w:val="30"/>
        </w:rPr>
        <w:t>Закреплено, что для объектов, оказывающих негативное воздействие на окружающую среду, величина выбросов загрязняющих веществ в атмосферный воздух, за исключением выбросов радиоактивных веществ, устанавливается разрешением на временные выбросы, комплексным экологическим разрешением или указывается в декларации о воздействии на окружающую среду.</w:t>
      </w:r>
    </w:p>
    <w:p w:rsidR="00DB6724" w:rsidRPr="00BF4D98" w:rsidRDefault="00DB6724" w:rsidP="00DB6724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ab/>
      </w:r>
      <w:r w:rsidRPr="00BF4D98">
        <w:rPr>
          <w:color w:val="000000"/>
          <w:sz w:val="28"/>
          <w:szCs w:val="30"/>
        </w:rPr>
        <w:t>Для осуществления выбросов загрязняющих веществ в атмосферный воздух на объектах III и IV категорий получение комплексного экологического разрешения и заполнение декларации о воздействии на окружающую среду не требуются.</w:t>
      </w:r>
    </w:p>
    <w:p w:rsidR="00DB6724" w:rsidRPr="00BF4D98" w:rsidRDefault="00DB6724" w:rsidP="00DB6724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ab/>
      </w:r>
      <w:r w:rsidRPr="00BF4D98">
        <w:rPr>
          <w:color w:val="000000"/>
          <w:sz w:val="28"/>
          <w:szCs w:val="30"/>
        </w:rPr>
        <w:t>Предусмотрено, что сведения о фактическом объеме или массе выбросов загрязняющих веществ в атмосферный воздух на объектах I, II и III категорий указываются в отчете об организации и о результатах осуществления производственного экологического контроля.</w:t>
      </w:r>
    </w:p>
    <w:p w:rsidR="00621DF2" w:rsidRDefault="00621DF2"/>
    <w:sectPr w:rsidR="0062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6724"/>
    <w:rsid w:val="00621DF2"/>
    <w:rsid w:val="00DB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724"/>
    <w:rPr>
      <w:rFonts w:cs="Times New Roman"/>
      <w:b/>
    </w:rPr>
  </w:style>
  <w:style w:type="paragraph" w:customStyle="1" w:styleId="no-indent">
    <w:name w:val="no-indent"/>
    <w:basedOn w:val="a"/>
    <w:rsid w:val="00DB67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DB67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2023-07-03T04:53:00Z</dcterms:created>
  <dcterms:modified xsi:type="dcterms:W3CDTF">2023-07-03T04:53:00Z</dcterms:modified>
</cp:coreProperties>
</file>