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60" w:rsidRPr="00A3011D" w:rsidRDefault="00A42D60" w:rsidP="00A42D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01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изменениях в законе "О миграционном учете".</w:t>
      </w:r>
    </w:p>
    <w:p w:rsidR="00A42D60" w:rsidRPr="00A3011D" w:rsidRDefault="00A42D60" w:rsidP="00A4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 апреля 2023 г. № 156-ФЗ "О внесении изменений в статьи 20 и 22 Федерального закона "О миграционном учете иностранных граждан и лиц без гражданства в Российской Федерации" скорректирован  Закон о миграционном учете.</w:t>
      </w:r>
    </w:p>
    <w:p w:rsidR="00A42D60" w:rsidRPr="00A3011D" w:rsidRDefault="00A42D60" w:rsidP="00A4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Предусмотрено, что если иностранец проживает в квартире россиянина и оба зарегистрированы на портале </w:t>
      </w:r>
      <w:proofErr w:type="spellStart"/>
      <w:r w:rsidRPr="00A3011D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A3011D">
        <w:rPr>
          <w:rFonts w:ascii="Times New Roman" w:eastAsia="Times New Roman" w:hAnsi="Times New Roman" w:cs="Times New Roman"/>
          <w:sz w:val="28"/>
          <w:szCs w:val="28"/>
        </w:rPr>
        <w:t>, то иностранец должен подать уведомление о прибытии сам. Согласие россиянина на проживание подтверждается также через портал.</w:t>
      </w:r>
    </w:p>
    <w:p w:rsidR="00A42D60" w:rsidRPr="00A3011D" w:rsidRDefault="00A42D60" w:rsidP="00A4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Если прибывший в безвизовом порядке иностранец проживает в помещении, которое заявлено в ходатайстве о выдаче приглашения на въезд, то он должен подать в орган миграционного учета уведомление о прибытии лично.</w:t>
      </w:r>
    </w:p>
    <w:p w:rsidR="00A42D60" w:rsidRPr="00A3011D" w:rsidRDefault="00A42D60" w:rsidP="00A4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При заключении иностранцем договора найма жилья с принимающей стороной он должен подать в орган миграционного учета уведомление о прибытии лично либо в электронной форме.</w:t>
      </w:r>
    </w:p>
    <w:p w:rsidR="00A42D60" w:rsidRPr="00A3011D" w:rsidRDefault="00A42D60" w:rsidP="00A4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Поправки вступают в силу по истечении 180 дней после опубликования.</w:t>
      </w:r>
    </w:p>
    <w:p w:rsidR="0007587F" w:rsidRDefault="0007587F"/>
    <w:sectPr w:rsidR="0007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2D60"/>
    <w:rsid w:val="0007587F"/>
    <w:rsid w:val="00A4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6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2023-10-30T11:45:00Z</dcterms:created>
  <dcterms:modified xsi:type="dcterms:W3CDTF">2023-10-30T11:45:00Z</dcterms:modified>
</cp:coreProperties>
</file>