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4A70E">
      <w:pPr>
        <w:jc w:val="center"/>
        <w:rPr>
          <w:b/>
          <w:bCs/>
          <w:sz w:val="32"/>
          <w:szCs w:val="32"/>
        </w:rPr>
      </w:pPr>
      <w:bookmarkStart w:id="1" w:name="_GoBack"/>
      <w:bookmarkEnd w:id="1"/>
      <w:r>
        <w:rPr>
          <w:b/>
          <w:bCs/>
          <w:sz w:val="32"/>
          <w:szCs w:val="32"/>
        </w:rPr>
        <w:t xml:space="preserve">СОВЕТ ДЕПУТАТОВ                            </w:t>
      </w:r>
    </w:p>
    <w:p w14:paraId="73FD2DE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ОБРАЗОВАНИЯ</w:t>
      </w:r>
    </w:p>
    <w:p w14:paraId="15B65A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«СТАРОМАКЛАУШИНСКОЕ СЕЛЬСКОЕ ПОСЕЛЕНИЕ»</w:t>
      </w:r>
    </w:p>
    <w:p w14:paraId="6EB45BB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МАЙНСКОГО РАЙОНА УЛЬЯНОВСКОЙ ОБЛАСТИ</w:t>
      </w:r>
    </w:p>
    <w:p w14:paraId="195978E1">
      <w:pPr>
        <w:jc w:val="center"/>
        <w:rPr>
          <w:b/>
          <w:bCs/>
          <w:sz w:val="32"/>
          <w:szCs w:val="32"/>
        </w:rPr>
      </w:pPr>
    </w:p>
    <w:p w14:paraId="72DAA5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7CB25CC2">
      <w:pPr>
        <w:jc w:val="center"/>
        <w:rPr>
          <w:b/>
          <w:sz w:val="32"/>
          <w:szCs w:val="32"/>
        </w:rPr>
      </w:pPr>
    </w:p>
    <w:p w14:paraId="1FC2857A">
      <w:pPr>
        <w:rPr>
          <w:sz w:val="28"/>
          <w:szCs w:val="28"/>
        </w:rPr>
      </w:pPr>
      <w:r>
        <w:rPr>
          <w:sz w:val="28"/>
          <w:szCs w:val="28"/>
        </w:rPr>
        <w:t>от 24 декабря 2024 г.                                                                    №___ /___</w:t>
      </w:r>
    </w:p>
    <w:p w14:paraId="7BA7B8CF">
      <w:pPr>
        <w:jc w:val="center"/>
        <w:rPr>
          <w:sz w:val="22"/>
          <w:szCs w:val="22"/>
        </w:rPr>
      </w:pPr>
      <w:r>
        <w:rPr>
          <w:sz w:val="22"/>
          <w:szCs w:val="22"/>
        </w:rPr>
        <w:t>с.Старые Маклауши</w:t>
      </w:r>
    </w:p>
    <w:p w14:paraId="76B475DC">
      <w:pPr>
        <w:jc w:val="center"/>
      </w:pPr>
    </w:p>
    <w:p w14:paraId="1FFF17FE">
      <w:pPr>
        <w:jc w:val="center"/>
      </w:pPr>
    </w:p>
    <w:p w14:paraId="2E7A8A00">
      <w:pPr>
        <w:pStyle w:val="6"/>
        <w:rPr>
          <w:b/>
          <w:sz w:val="28"/>
          <w:szCs w:val="26"/>
        </w:rPr>
      </w:pPr>
      <w:r>
        <w:rPr>
          <w:b/>
          <w:sz w:val="28"/>
          <w:szCs w:val="28"/>
        </w:rPr>
        <w:t xml:space="preserve">О  бюджете  муниципального образования «Старомаклаушинское сельское поселение» Майнского района Ульяновской области на </w:t>
      </w:r>
      <w:r>
        <w:rPr>
          <w:b/>
          <w:sz w:val="28"/>
          <w:szCs w:val="26"/>
        </w:rPr>
        <w:t>2025 год и на плановый период 2026 и 2027 годы</w:t>
      </w:r>
    </w:p>
    <w:p w14:paraId="4679B1E6">
      <w:pPr>
        <w:pStyle w:val="6"/>
        <w:rPr>
          <w:b/>
          <w:sz w:val="28"/>
          <w:szCs w:val="26"/>
        </w:rPr>
      </w:pPr>
    </w:p>
    <w:p w14:paraId="3F303FBE">
      <w:pPr>
        <w:pStyle w:val="6"/>
        <w:rPr>
          <w:b/>
          <w:sz w:val="22"/>
          <w:szCs w:val="22"/>
        </w:rPr>
      </w:pPr>
    </w:p>
    <w:p w14:paraId="6C8B1BE1">
      <w:pPr>
        <w:spacing w:line="276" w:lineRule="auto"/>
        <w:ind w:firstLine="567"/>
        <w:outlineLvl w:val="0"/>
        <w:rPr>
          <w:b/>
          <w:sz w:val="24"/>
        </w:rPr>
      </w:pPr>
      <w:r>
        <w:rPr>
          <w:b/>
          <w:sz w:val="24"/>
        </w:rPr>
        <w:t>СОВЕТ ДЕПУТАТОВ РЕШИЛ:</w:t>
      </w:r>
    </w:p>
    <w:p w14:paraId="7A9BBD39">
      <w:pPr>
        <w:spacing w:line="276" w:lineRule="auto"/>
        <w:ind w:firstLine="567"/>
        <w:jc w:val="both"/>
        <w:outlineLvl w:val="0"/>
        <w:rPr>
          <w:sz w:val="24"/>
        </w:rPr>
      </w:pPr>
      <w:r>
        <w:rPr>
          <w:sz w:val="24"/>
        </w:rPr>
        <w:t xml:space="preserve"> 1.Утвердить основные характеристики бюджета поселения муниципального образования «Старомаклаушинское сельское поселение» Майнского района Ульяновской области (далее бюджет поселения) на </w:t>
      </w:r>
      <w:r>
        <w:rPr>
          <w:sz w:val="24"/>
          <w:szCs w:val="26"/>
        </w:rPr>
        <w:t>2025 год и на плановый период 2026 и 2027 годы</w:t>
      </w:r>
      <w:r>
        <w:rPr>
          <w:sz w:val="24"/>
        </w:rPr>
        <w:t>:</w:t>
      </w:r>
    </w:p>
    <w:p w14:paraId="6AC2F0CC">
      <w:pPr>
        <w:spacing w:line="276" w:lineRule="auto"/>
        <w:ind w:firstLine="567"/>
        <w:jc w:val="both"/>
        <w:outlineLvl w:val="0"/>
        <w:rPr>
          <w:sz w:val="24"/>
        </w:rPr>
      </w:pPr>
      <w:r>
        <w:rPr>
          <w:sz w:val="24"/>
        </w:rPr>
        <w:t>1.1 общий объем доходов бюджета поселения на 2025 год в сумме 8 722,01906</w:t>
      </w:r>
      <w:r>
        <w:rPr>
          <w:b/>
          <w:sz w:val="24"/>
        </w:rPr>
        <w:t xml:space="preserve"> </w:t>
      </w:r>
      <w:r>
        <w:rPr>
          <w:sz w:val="24"/>
        </w:rPr>
        <w:t>тыс. рублей, в том числе безвозмездные поступления от других бюджетов системы Российской Федерации в общей сумме 6 208,61906 тыс. рублей;</w:t>
      </w:r>
    </w:p>
    <w:p w14:paraId="67008A08">
      <w:pPr>
        <w:spacing w:line="276" w:lineRule="auto"/>
        <w:ind w:firstLine="567"/>
        <w:jc w:val="both"/>
        <w:outlineLvl w:val="0"/>
        <w:rPr>
          <w:sz w:val="24"/>
        </w:rPr>
      </w:pPr>
      <w:r>
        <w:rPr>
          <w:sz w:val="24"/>
        </w:rPr>
        <w:t>- общий объем расходов бюджета поселения в сумме 8 722,01906</w:t>
      </w:r>
      <w:r>
        <w:rPr>
          <w:b/>
          <w:sz w:val="24"/>
        </w:rPr>
        <w:t xml:space="preserve"> </w:t>
      </w:r>
      <w:r>
        <w:rPr>
          <w:sz w:val="24"/>
        </w:rPr>
        <w:t>тыс. рублей;</w:t>
      </w:r>
    </w:p>
    <w:p w14:paraId="783C500C">
      <w:pPr>
        <w:spacing w:line="276" w:lineRule="auto"/>
        <w:ind w:firstLine="567"/>
        <w:jc w:val="both"/>
        <w:outlineLvl w:val="0"/>
        <w:rPr>
          <w:sz w:val="24"/>
        </w:rPr>
      </w:pPr>
      <w:r>
        <w:rPr>
          <w:sz w:val="24"/>
        </w:rPr>
        <w:t xml:space="preserve">- дефицит бюджета поселения в сумме 0,0 тыс. рублей. </w:t>
      </w:r>
    </w:p>
    <w:p w14:paraId="6EBEFE3E">
      <w:pPr>
        <w:spacing w:line="276" w:lineRule="auto"/>
        <w:ind w:firstLine="567"/>
        <w:jc w:val="both"/>
        <w:outlineLvl w:val="0"/>
        <w:rPr>
          <w:sz w:val="24"/>
        </w:rPr>
      </w:pPr>
      <w:r>
        <w:rPr>
          <w:sz w:val="24"/>
        </w:rPr>
        <w:t>1.2 общий объем доходов бюджета поселения на 2026 год в сумме 7 123,049</w:t>
      </w:r>
      <w:r>
        <w:rPr>
          <w:b/>
          <w:sz w:val="24"/>
        </w:rPr>
        <w:t xml:space="preserve"> </w:t>
      </w:r>
      <w:r>
        <w:rPr>
          <w:sz w:val="24"/>
        </w:rPr>
        <w:t>тыс. рублей, в том числе безвозмездные поступления от других бюджетов системы Российской Федерации в общей сумме 4 928,349 тыс. рублей;</w:t>
      </w:r>
    </w:p>
    <w:p w14:paraId="18620B7A">
      <w:pPr>
        <w:spacing w:line="276" w:lineRule="auto"/>
        <w:ind w:firstLine="567"/>
        <w:jc w:val="both"/>
        <w:outlineLvl w:val="0"/>
        <w:rPr>
          <w:sz w:val="24"/>
        </w:rPr>
      </w:pPr>
      <w:r>
        <w:rPr>
          <w:sz w:val="24"/>
        </w:rPr>
        <w:t>- общий объем расходов бюджета поселения в сумме 7 123,049</w:t>
      </w:r>
      <w:r>
        <w:rPr>
          <w:b/>
          <w:sz w:val="24"/>
        </w:rPr>
        <w:t xml:space="preserve"> </w:t>
      </w:r>
      <w:r>
        <w:rPr>
          <w:sz w:val="24"/>
        </w:rPr>
        <w:t>тыс. рублей;</w:t>
      </w:r>
    </w:p>
    <w:p w14:paraId="35840BD7">
      <w:pPr>
        <w:spacing w:line="276" w:lineRule="auto"/>
        <w:ind w:firstLine="567"/>
        <w:jc w:val="both"/>
        <w:outlineLvl w:val="0"/>
        <w:rPr>
          <w:sz w:val="24"/>
        </w:rPr>
      </w:pPr>
      <w:r>
        <w:rPr>
          <w:sz w:val="24"/>
        </w:rPr>
        <w:t>- дефицит бюджета поселения в сумме 0,0 тыс. рублей.</w:t>
      </w:r>
    </w:p>
    <w:p w14:paraId="3F821864">
      <w:pPr>
        <w:spacing w:line="276" w:lineRule="auto"/>
        <w:ind w:firstLine="567"/>
        <w:jc w:val="both"/>
        <w:outlineLvl w:val="0"/>
        <w:rPr>
          <w:sz w:val="24"/>
        </w:rPr>
      </w:pPr>
      <w:r>
        <w:rPr>
          <w:sz w:val="24"/>
        </w:rPr>
        <w:t>1.3 общий объем доходов бюджета поселения на 2027 год в сумме 5 985,949</w:t>
      </w:r>
      <w:r>
        <w:rPr>
          <w:b/>
          <w:sz w:val="24"/>
        </w:rPr>
        <w:t xml:space="preserve"> </w:t>
      </w:r>
      <w:r>
        <w:rPr>
          <w:sz w:val="24"/>
        </w:rPr>
        <w:t>тыс. рублей, в том числе безвозмездные поступления от других бюджетов системы Российской Федерации в общей сумме 3 759,349 тыс. рублей;</w:t>
      </w:r>
    </w:p>
    <w:p w14:paraId="2283167E">
      <w:pPr>
        <w:spacing w:line="276" w:lineRule="auto"/>
        <w:ind w:firstLine="567"/>
        <w:jc w:val="both"/>
        <w:outlineLvl w:val="0"/>
        <w:rPr>
          <w:sz w:val="24"/>
        </w:rPr>
      </w:pPr>
      <w:r>
        <w:rPr>
          <w:sz w:val="24"/>
        </w:rPr>
        <w:t>- общий объем расходов бюджета поселения в сумме 5 985,949</w:t>
      </w:r>
      <w:r>
        <w:rPr>
          <w:b/>
          <w:sz w:val="24"/>
        </w:rPr>
        <w:t xml:space="preserve"> </w:t>
      </w:r>
      <w:r>
        <w:rPr>
          <w:sz w:val="24"/>
        </w:rPr>
        <w:t>тыс. рублей;</w:t>
      </w:r>
    </w:p>
    <w:p w14:paraId="481171DC">
      <w:pPr>
        <w:spacing w:line="276" w:lineRule="auto"/>
        <w:ind w:firstLine="567"/>
        <w:jc w:val="both"/>
        <w:outlineLvl w:val="0"/>
        <w:rPr>
          <w:sz w:val="24"/>
        </w:rPr>
      </w:pPr>
      <w:r>
        <w:rPr>
          <w:sz w:val="24"/>
        </w:rPr>
        <w:t>- дефицит бюджета поселения в сумме 0,0 тыс. рублей</w:t>
      </w:r>
    </w:p>
    <w:p w14:paraId="6D7E8611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 2. Установить верхний предел муниципального внутреннего долга муниципального образования «Старомаклаушинское сельское поселение»</w:t>
      </w:r>
      <w:r>
        <w:rPr>
          <w:color w:val="000000"/>
          <w:sz w:val="24"/>
          <w:shd w:val="clear" w:color="auto" w:fill="FFFFFF"/>
        </w:rPr>
        <w:t xml:space="preserve"> </w:t>
      </w:r>
      <w:r>
        <w:rPr>
          <w:sz w:val="24"/>
          <w:szCs w:val="26"/>
        </w:rPr>
        <w:t>Майнского района Ульяновской области</w:t>
      </w:r>
      <w:r>
        <w:rPr>
          <w:sz w:val="28"/>
        </w:rPr>
        <w:t xml:space="preserve"> </w:t>
      </w:r>
      <w:r>
        <w:rPr>
          <w:color w:val="000000"/>
          <w:sz w:val="24"/>
          <w:shd w:val="clear" w:color="auto" w:fill="FFFFFF"/>
        </w:rPr>
        <w:t>по состоянию на 1 января года, следующего за очередным финансовым годом и каждым годом планового периода</w:t>
      </w:r>
      <w:r>
        <w:rPr>
          <w:sz w:val="24"/>
        </w:rPr>
        <w:t>:</w:t>
      </w:r>
    </w:p>
    <w:p w14:paraId="447DB8AA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 - по состоянию на 1 января 2026 года в сумме  0,00 тыс.рублей, в том числе предельный объём обязательств по муниципальным гарантиям  0,00 тыс.рублей;</w:t>
      </w:r>
    </w:p>
    <w:p w14:paraId="0487FE51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- по состоянию на 1 января 2027 года в сумме  0,00 тыс.рублей, в том числе предельный объём обязательств по муниципальным гарантиям  0,00 тыс.рублей;</w:t>
      </w:r>
    </w:p>
    <w:p w14:paraId="5CD019B6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- по состоянию на 1 января 2028 года в сумме  0,00 тыс.рублей, в том числе предельный объём обязательств по муниципальным гарантиям  0,00 тыс.рублей;</w:t>
      </w:r>
    </w:p>
    <w:p w14:paraId="7367BE8A">
      <w:pPr>
        <w:spacing w:line="276" w:lineRule="auto"/>
        <w:ind w:firstLine="567"/>
        <w:jc w:val="both"/>
        <w:outlineLvl w:val="0"/>
        <w:rPr>
          <w:sz w:val="24"/>
        </w:rPr>
      </w:pPr>
      <w:r>
        <w:rPr>
          <w:sz w:val="24"/>
        </w:rPr>
        <w:t xml:space="preserve">        Установить предельный объем расходов по обслуживанию муниципального долга и муниципальным гарантиям  Муниципального образования «Старомаклаушинского сельского поселения»</w:t>
      </w:r>
      <w:r>
        <w:rPr>
          <w:sz w:val="24"/>
          <w:szCs w:val="26"/>
        </w:rPr>
        <w:t xml:space="preserve"> Майнского района Ульяновской области</w:t>
      </w:r>
      <w:r>
        <w:rPr>
          <w:sz w:val="24"/>
        </w:rPr>
        <w:t xml:space="preserve"> в объеме 0,00 тыс.рублей.</w:t>
      </w:r>
    </w:p>
    <w:p w14:paraId="555366F8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3. Утвердить доходы бюджета поселения в разрезе кодов видов доходов, подвидов доходов, классификации доходов бюджетов бюджетной классификации Российской Федерации на </w:t>
      </w:r>
      <w:r>
        <w:rPr>
          <w:sz w:val="24"/>
          <w:szCs w:val="26"/>
        </w:rPr>
        <w:t>2025 год и на плановый период 2026 и 2027 годы</w:t>
      </w:r>
      <w:r>
        <w:rPr>
          <w:sz w:val="24"/>
        </w:rPr>
        <w:t xml:space="preserve"> согласно приложению №1 к настоящему решению.</w:t>
      </w:r>
    </w:p>
    <w:p w14:paraId="5DDBA3A7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4. Утвердить в пределах общего объёма расходов, установленного пунктом 1 настоящего решения, распределение бюджетных ассигнований бюджета поселения по разделам, подразделам, целевым статьям, группам (группам и подгруппам) классификации расходов бюджетов Российской Федерации на </w:t>
      </w:r>
      <w:r>
        <w:rPr>
          <w:sz w:val="24"/>
          <w:szCs w:val="26"/>
        </w:rPr>
        <w:t>2025 год и на плановый период 2026 и 2027 годы</w:t>
      </w:r>
      <w:r>
        <w:rPr>
          <w:sz w:val="24"/>
        </w:rPr>
        <w:t xml:space="preserve"> согласно приложению №2 к настоящему решению.</w:t>
      </w:r>
    </w:p>
    <w:p w14:paraId="20988C7F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5. Утвердить ведомственную структуру расходов бюджета поселения по разделам, подразделам, целевым статьям, группам (группам и подгруппам) классификации расходов бюджетов Российской Федерации на </w:t>
      </w:r>
      <w:r>
        <w:rPr>
          <w:sz w:val="24"/>
          <w:szCs w:val="26"/>
        </w:rPr>
        <w:t>2025 год и на плановый период 2026 и 2027 годы</w:t>
      </w:r>
      <w:r>
        <w:rPr>
          <w:sz w:val="24"/>
        </w:rPr>
        <w:t xml:space="preserve"> согласно приложению №3 к настоящему решению.</w:t>
      </w:r>
    </w:p>
    <w:p w14:paraId="204D3D8A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 xml:space="preserve">6. Утвердить источники внутреннего финансирования дефицита бюджета поселения по кодам классификации источников финансирования дефицита бюджета на </w:t>
      </w:r>
      <w:r>
        <w:rPr>
          <w:sz w:val="24"/>
          <w:szCs w:val="26"/>
        </w:rPr>
        <w:t>2025 год и на плановый период 2026 и 2027 годы</w:t>
      </w:r>
      <w:r>
        <w:rPr>
          <w:sz w:val="24"/>
        </w:rPr>
        <w:t xml:space="preserve"> согласно приложению №4 к настоящему решению.</w:t>
      </w:r>
    </w:p>
    <w:p w14:paraId="72EE1021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7. Утвердить общий объем бюджетных ассигнований на исполнение публичных нормативных обязательств на 2025 год в сумме 80,699 тыс.рублей, на 2026 год – 87,31632 тыс.рублей, на 2027 год — 94,03967 тыс. рублей.</w:t>
      </w:r>
    </w:p>
    <w:p w14:paraId="1938CDA3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8. Администрация муниципального образования «Старомаклаушинское  сельское поселение»</w:t>
      </w:r>
      <w:r>
        <w:rPr>
          <w:sz w:val="32"/>
          <w:szCs w:val="26"/>
        </w:rPr>
        <w:t xml:space="preserve"> </w:t>
      </w:r>
      <w:r>
        <w:rPr>
          <w:sz w:val="24"/>
          <w:szCs w:val="26"/>
        </w:rPr>
        <w:t>Майнского района Ульяновской области</w:t>
      </w:r>
      <w:r>
        <w:rPr>
          <w:sz w:val="28"/>
        </w:rPr>
        <w:t xml:space="preserve"> </w:t>
      </w:r>
      <w:r>
        <w:rPr>
          <w:sz w:val="24"/>
        </w:rPr>
        <w:t>не вправе принимать в 2025 году решения, приводящие к увеличению численности муниципальных служащих и работников организаций бюджетной сферы.</w:t>
      </w:r>
    </w:p>
    <w:p w14:paraId="29DA6326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9. Разрешить главным распорядителям, распорядителям и получателям средств бюджета поселения в случае необходимости производить расчеты по погашению кредиторской задолженности прошлых лет в пределах бюджетных ассигнований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14:paraId="5D4E82B7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10. Установить, что в ходе исполнения бюджета муниципального образования «Старомаклаушинское сельское поселение»</w:t>
      </w:r>
      <w:r>
        <w:rPr>
          <w:sz w:val="24"/>
          <w:szCs w:val="26"/>
        </w:rPr>
        <w:t xml:space="preserve"> Майнского района Ульяновской области</w:t>
      </w:r>
      <w:r>
        <w:rPr>
          <w:sz w:val="24"/>
        </w:rPr>
        <w:t xml:space="preserve"> показатели сводной бюджетной росписи могут быть изменены в соответствии с решениями руководителя финансового отдела администрации муниципального образования «Майнский район», согласно заключенных Соглашений о передаче части полномочий без внесения изменений в настоящее Решение в соответствии с пунктом 3 статьи 217 Бюджетного кодекса Российской Федерации.</w:t>
      </w:r>
    </w:p>
    <w:p w14:paraId="20B57666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11. Контроль за исполнением настоящего решения возложить на постоянную комиссию Совета депутатов по бюджету, социальной и молодежной политике, местному самоуправлению.</w:t>
      </w:r>
    </w:p>
    <w:p w14:paraId="206E6A0F">
      <w:pPr>
        <w:spacing w:line="276" w:lineRule="auto"/>
        <w:ind w:firstLine="567"/>
        <w:jc w:val="both"/>
        <w:rPr>
          <w:sz w:val="24"/>
        </w:rPr>
      </w:pPr>
      <w:r>
        <w:rPr>
          <w:sz w:val="24"/>
        </w:rPr>
        <w:t>12. Опубликовать настоящее решение в информационном бюллетене «Маклаушинский вестник».</w:t>
      </w:r>
    </w:p>
    <w:p w14:paraId="5CD85D6E">
      <w:pPr>
        <w:spacing w:line="276" w:lineRule="auto"/>
        <w:ind w:firstLine="567"/>
        <w:jc w:val="both"/>
        <w:outlineLvl w:val="0"/>
        <w:rPr>
          <w:sz w:val="24"/>
        </w:rPr>
      </w:pPr>
    </w:p>
    <w:p w14:paraId="0DD3BC6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Председатель Совета депутатов </w:t>
      </w:r>
    </w:p>
    <w:p w14:paraId="57516C62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муниципального образования </w:t>
      </w:r>
    </w:p>
    <w:p w14:paraId="00BD32A4">
      <w:r>
        <w:rPr>
          <w:sz w:val="24"/>
        </w:rPr>
        <w:t>«Старомаклаушинское сельское поселение»                                                               А.Н. Рожков</w:t>
      </w:r>
    </w:p>
    <w:tbl>
      <w:tblPr>
        <w:tblStyle w:val="3"/>
        <w:tblpPr/>
        <w:tblOverlap w:val="never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 w14:paraId="5DFA6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063B2D8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37727AF6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6FF97445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tbl>
            <w:tblPr>
              <w:tblStyle w:val="3"/>
              <w:tblpPr/>
              <w:tblOverlap w:val="never"/>
              <w:tblW w:w="102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6"/>
            </w:tblGrid>
            <w:tr w14:paraId="53F827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</w:trPr>
              <w:tc>
                <w:tcPr>
                  <w:tcW w:w="10206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6A2D6D4D">
                  <w:pPr>
                    <w:jc w:val="right"/>
                    <w:rPr>
                      <w:rFonts w:ascii="MS Sans Serif" w:hAnsi="MS Sans Serif" w:eastAsia="MS Sans Serif" w:cs="MS Sans Serif"/>
                      <w:color w:val="000000"/>
                    </w:rPr>
                  </w:pPr>
                  <w:r>
                    <w:rPr>
                      <w:rFonts w:ascii="MS Sans Serif" w:hAnsi="MS Sans Serif" w:eastAsia="MS Sans Serif" w:cs="MS Sans Serif"/>
                      <w:color w:val="000000"/>
                    </w:rPr>
                    <w:t>Приложение № 1</w:t>
                  </w:r>
                  <w:r>
                    <w:rPr>
                      <w:rFonts w:ascii="MS Sans Serif" w:hAnsi="MS Sans Serif" w:eastAsia="MS Sans Serif" w:cs="MS Sans Serif"/>
                      <w:color w:val="000000"/>
                    </w:rPr>
                    <w:br w:type="textWrapping"/>
                  </w:r>
                  <w:r>
                    <w:rPr>
                      <w:rFonts w:ascii="MS Sans Serif" w:hAnsi="MS Sans Serif" w:eastAsia="MS Sans Serif" w:cs="MS Sans Serif"/>
                      <w:color w:val="000000"/>
                    </w:rPr>
                    <w:t xml:space="preserve">к решению Совета депутатов </w:t>
                  </w:r>
                  <w:r>
                    <w:rPr>
                      <w:rFonts w:ascii="MS Sans Serif" w:hAnsi="MS Sans Serif" w:eastAsia="MS Sans Serif" w:cs="MS Sans Serif"/>
                      <w:color w:val="000000"/>
                    </w:rPr>
                    <w:br w:type="textWrapping"/>
                  </w:r>
                  <w:r>
                    <w:rPr>
                      <w:rFonts w:ascii="MS Sans Serif" w:hAnsi="MS Sans Serif" w:eastAsia="MS Sans Serif" w:cs="MS Sans Serif"/>
                      <w:color w:val="000000"/>
                    </w:rPr>
                    <w:t>от  "____"_______________20___ года №____</w:t>
                  </w:r>
                </w:p>
              </w:tc>
            </w:tr>
            <w:tr w14:paraId="0A4877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</w:trPr>
              <w:tc>
                <w:tcPr>
                  <w:tcW w:w="10206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CB2C9C8">
                  <w:pPr>
                    <w:spacing w:line="1" w:lineRule="auto"/>
                  </w:pPr>
                </w:p>
              </w:tc>
            </w:tr>
            <w:tr w14:paraId="49891E6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</w:trPr>
              <w:tc>
                <w:tcPr>
                  <w:tcW w:w="10206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058BB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Доходы бюджета муниципального образования «Старомаклаушинское сельское поселение»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классификации Российской Федерации на 2025 год и плановый период 2026 и 2027 годов</w:t>
                  </w:r>
                </w:p>
              </w:tc>
            </w:tr>
            <w:tr w14:paraId="4E35182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trHeight w:val="684" w:hRule="exact"/>
              </w:trPr>
              <w:tc>
                <w:tcPr>
                  <w:tcW w:w="10206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B31DF2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(тыс. руб.)</w:t>
                  </w:r>
                </w:p>
              </w:tc>
            </w:tr>
          </w:tbl>
          <w:p w14:paraId="3719A44D">
            <w:pPr>
              <w:rPr>
                <w:vanish/>
              </w:rPr>
            </w:pPr>
          </w:p>
          <w:tbl>
            <w:tblPr>
              <w:tblStyle w:val="3"/>
              <w:tblpPr/>
              <w:tblOverlap w:val="never"/>
              <w:tblW w:w="1020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06"/>
            </w:tblGrid>
            <w:tr w14:paraId="51960F3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</w:trPr>
              <w:tc>
                <w:tcPr>
                  <w:tcW w:w="10206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tbl>
                  <w:tblPr>
                    <w:tblStyle w:val="3"/>
                    <w:tblpPr/>
                    <w:tblOverlap w:val="never"/>
                    <w:tblW w:w="9899" w:type="dxa"/>
                    <w:jc w:val="center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829"/>
                    <w:gridCol w:w="2828"/>
                    <w:gridCol w:w="1414"/>
                    <w:gridCol w:w="1414"/>
                    <w:gridCol w:w="1414"/>
                  </w:tblGrid>
                  <w:tr w14:paraId="391C7000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E6748F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283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9B5C407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ДОХОДЫ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C02396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2025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B346C2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2026 год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E1FFE6">
                        <w:pPr>
                          <w:jc w:val="center"/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2027 год</w:t>
                        </w:r>
                      </w:p>
                    </w:tc>
                  </w:tr>
                </w:tbl>
                <w:p w14:paraId="429A06AC">
                  <w:pPr>
                    <w:spacing w:line="1" w:lineRule="auto"/>
                  </w:pPr>
                </w:p>
              </w:tc>
            </w:tr>
            <w:tr w14:paraId="0F0F314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hidden/>
              </w:trPr>
              <w:tc>
                <w:tcPr>
                  <w:tcW w:w="10206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04DB4B49">
                  <w:pPr>
                    <w:jc w:val="center"/>
                    <w:rPr>
                      <w:vanish/>
                    </w:rPr>
                  </w:pPr>
                </w:p>
                <w:tbl>
                  <w:tblPr>
                    <w:tblStyle w:val="3"/>
                    <w:tblpPr/>
                    <w:tblOverlap w:val="never"/>
                    <w:tblW w:w="9919" w:type="dxa"/>
                    <w:jc w:val="center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834"/>
                    <w:gridCol w:w="2834"/>
                    <w:gridCol w:w="1417"/>
                    <w:gridCol w:w="1417"/>
                    <w:gridCol w:w="1417"/>
                  </w:tblGrid>
                  <w:tr w14:paraId="17C58AE5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7878372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1 00 00000 00 0000 000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C2E1062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B3E7ED4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2 513,40000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946E26F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2 194,70000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6B358F5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2 226,60000</w:t>
                        </w:r>
                      </w:p>
                    </w:tc>
                  </w:tr>
                  <w:tr w14:paraId="6AB5651A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7763EA8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4E8DDD1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Налоговые доходы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AC715C0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2 513,40000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4040073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2 194,70000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6862812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2 226,60000</w:t>
                        </w:r>
                      </w:p>
                    </w:tc>
                  </w:tr>
                  <w:tr w14:paraId="7A414FAD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64E6839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1 01 00000 00 0000 000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204B435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7118935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382,40000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87B3CAD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413,70000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FD5E56F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445,60000</w:t>
                        </w:r>
                      </w:p>
                    </w:tc>
                  </w:tr>
                  <w:tr w14:paraId="6713504E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DEA0DA1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1 01 02000 01 0000 110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A645320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04A78EC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382,40000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DF98462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413,70000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80B05D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445,60000</w:t>
                        </w:r>
                      </w:p>
                    </w:tc>
                  </w:tr>
                  <w:tr w14:paraId="5669ED5E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43A4F66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1 01 02010 01 0000 110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7A44D6C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DC926F0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382,40000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FC0F35B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413,70000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DF59AB0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445,60000</w:t>
                        </w:r>
                      </w:p>
                    </w:tc>
                  </w:tr>
                  <w:tr w14:paraId="233485B3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0A587EF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1 05 00000 00 0000 000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524917F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1C1DAE4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330,00000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FAE6127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330,00000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6D6B4C0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330,00000</w:t>
                        </w:r>
                      </w:p>
                    </w:tc>
                  </w:tr>
                  <w:tr w14:paraId="25F8C059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6D89930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1 05 03000 01 0000 110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0EE6048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A8613EE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330,00000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296A2B9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330,00000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9CB493E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330,00000</w:t>
                        </w:r>
                      </w:p>
                    </w:tc>
                  </w:tr>
                  <w:tr w14:paraId="30A2F0C7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D5D79DC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1 05 03010 01 0000 110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D542DF7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405A885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330,00000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2DF33DB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330,00000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DFF903B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330,00000</w:t>
                        </w:r>
                      </w:p>
                    </w:tc>
                  </w:tr>
                  <w:tr w14:paraId="27BF9D5B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71E46A1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1 06 00000 00 0000 000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A9A309F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E3B4348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1 801,00000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8EF0067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1 451,00000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44F777E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1 451,00000</w:t>
                        </w:r>
                      </w:p>
                    </w:tc>
                  </w:tr>
                  <w:tr w14:paraId="32CFC335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89B5435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1 06 01000 00 0000 110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F328B82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59215C4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8C6585F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B6711F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130,00000</w:t>
                        </w:r>
                      </w:p>
                    </w:tc>
                  </w:tr>
                  <w:tr w14:paraId="1761F7D0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45AC044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1 06 01030 10 0000 110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E48C1E0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5F207E4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130,00000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F7C0DE7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130,00000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9820FEA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130,00000</w:t>
                        </w:r>
                      </w:p>
                    </w:tc>
                  </w:tr>
                  <w:tr w14:paraId="736D96DF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EFDF1B1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1 06 06000 00 0000 110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3C6BFC1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8F69423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1 671,00000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F2FAE49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1 321,00000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79801F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1 321,00000</w:t>
                        </w:r>
                      </w:p>
                    </w:tc>
                  </w:tr>
                  <w:tr w14:paraId="0B8E582C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69CB860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1 06 06030 00 0000 110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06D0CCA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7B9A96E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1 220,00000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9BD697E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1 000,00000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09D5014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1 000,00000</w:t>
                        </w:r>
                      </w:p>
                    </w:tc>
                  </w:tr>
                  <w:tr w14:paraId="4F4BB6ED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E5E4A0A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1 06 06033 10 0000 110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4514D6E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ACB032C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1 220,00000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84100EF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1 000,00000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E81D39A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1 000,00000</w:t>
                        </w:r>
                      </w:p>
                    </w:tc>
                  </w:tr>
                  <w:tr w14:paraId="2A7C9A98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87C4381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1 06 06040 00 0000 110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E1887DB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076509A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451,00000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87EC780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321,00000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B000934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321,00000</w:t>
                        </w:r>
                      </w:p>
                    </w:tc>
                  </w:tr>
                  <w:tr w14:paraId="5DDF5C81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AF2855A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1 06 06043 10 0000 110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A276DB0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D3BAA8D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451,00000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DD1023B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321,00000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010DF8E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321,00000</w:t>
                        </w:r>
                      </w:p>
                    </w:tc>
                  </w:tr>
                  <w:tr w14:paraId="050F8A0D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B2E339C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2 00 00000 00 0000 000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92DAD12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0DB8C07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6 208,61906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3F4EDCD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4 928,34900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99E2BBF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3 759,34900</w:t>
                        </w:r>
                      </w:p>
                    </w:tc>
                  </w:tr>
                  <w:tr w14:paraId="27615818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2B48AD9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2 02 00000 00 0000 000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C20E33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F1CB477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6 208,61906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BABEF4A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4 928,34900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AAE411B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3 759,34900</w:t>
                        </w:r>
                      </w:p>
                    </w:tc>
                  </w:tr>
                  <w:tr w14:paraId="50DADA85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27E4F72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2 02 10000 00 0000 150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F43157D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B9E67FA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3 390,59500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0BB2A44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3 460,30500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15CE226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3 342,50500</w:t>
                        </w:r>
                      </w:p>
                    </w:tc>
                  </w:tr>
                  <w:tr w14:paraId="5A246266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869621F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2 02 16001 00 0000 150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CE0B33B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A81F8E0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3 390,59500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41BC428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3 460,30500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C9F6C22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3 342,50500</w:t>
                        </w:r>
                      </w:p>
                    </w:tc>
                  </w:tr>
                  <w:tr w14:paraId="401FADEF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41D3B64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2 02 16001 10 0000 150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02892FE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Дотации бюджетам сельских поселений 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B759E75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3 390,59500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27CB98A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3 460,30500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3EE35CE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3 342,50500</w:t>
                        </w:r>
                      </w:p>
                    </w:tc>
                  </w:tr>
                  <w:tr w14:paraId="27204170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9EBFF0B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2 02 20000 00 0000 150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1F1056B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Субсидии бюджетам бюджетной системы Российской Федерации (межбюджетные субсидии)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43A9909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1 442,18300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DEFC464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1 314,00000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4607345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262,80000</w:t>
                        </w:r>
                      </w:p>
                    </w:tc>
                  </w:tr>
                  <w:tr w14:paraId="13A9DEC6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7EB6C2E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2 02 25576 00 0000 150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024F812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Субсидии бюджетам на обеспечение комплексного развития сельских территорий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DE04986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1 314,00000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ED2CA86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1 314,00000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04DB2DF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262,80000</w:t>
                        </w:r>
                      </w:p>
                    </w:tc>
                  </w:tr>
                  <w:tr w14:paraId="2BD466DF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589D999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2 02 25576 10 0000 150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850BC09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Субсидии бюджетам сельских поселений на обеспечение комплексного развития сельских территорий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3E842F6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1 314,00000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41C997D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1 314,00000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82ECA0E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262,80000</w:t>
                        </w:r>
                      </w:p>
                    </w:tc>
                  </w:tr>
                  <w:tr w14:paraId="12CF7C49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3858775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2 02 29999 00 0000 150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619881C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Прочие субсидии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EB06020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128,18300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DF6D142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3A132F2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0,00000</w:t>
                        </w:r>
                      </w:p>
                    </w:tc>
                  </w:tr>
                  <w:tr w14:paraId="43388AEE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1E63CBD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2 02 29999 10 0000 150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7D278E7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Прочие субсидии бюджетам сельских поселений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6ABABA1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128,18300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C9DB0A5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EA46631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0,00000</w:t>
                        </w:r>
                      </w:p>
                    </w:tc>
                  </w:tr>
                  <w:tr w14:paraId="7C085E07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CF286DB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2 02 30000 00 0000 150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FC653D8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ECDDC13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140,43600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39613EA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154,04400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23731D0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154,04400</w:t>
                        </w:r>
                      </w:p>
                    </w:tc>
                  </w:tr>
                  <w:tr w14:paraId="2D63BA7B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31499AD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2 02 30024 00 0000 150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CFCC452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686B8AE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0,57600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96E5A31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0,57600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F056A1B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0,57600</w:t>
                        </w:r>
                      </w:p>
                    </w:tc>
                  </w:tr>
                  <w:tr w14:paraId="40DB9BFB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292A881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2 02 30024 10 0000 150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EB61B1A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42D8D71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0,57600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088DCCC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0,57600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3309586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0,57600</w:t>
                        </w:r>
                      </w:p>
                    </w:tc>
                  </w:tr>
                  <w:tr w14:paraId="3909A468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3AFD059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2 02 35118 00 0000 150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F816BF1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0F8CD8A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139,86000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52AF0A3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153,46800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1F0C3BC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153,46800</w:t>
                        </w:r>
                      </w:p>
                    </w:tc>
                  </w:tr>
                  <w:tr w14:paraId="2F769B0E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E9F02A5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2 02 35118 10 0000 150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E403392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7D6E131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139,86000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03A69F2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153,46800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CD2C754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153,46800</w:t>
                        </w:r>
                      </w:p>
                    </w:tc>
                  </w:tr>
                  <w:tr w14:paraId="1A6F5501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26C8015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2 02 40000 00 0000 150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B12AADC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63C242E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1 235,40506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48B4E45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60D79262">
                        <w:r>
                          <w:rPr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0,00000</w:t>
                        </w:r>
                      </w:p>
                    </w:tc>
                  </w:tr>
                  <w:tr w14:paraId="16EE827F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AC86BF0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2 02 40014 00 0000 150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554081A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ADC687F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1 235,40506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EB6F284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03010D8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0,00000</w:t>
                        </w:r>
                      </w:p>
                    </w:tc>
                  </w:tr>
                  <w:tr w14:paraId="02EC0F0E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151E367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2 02 40014 10 0000 150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7EE070D9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53E097BB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1 235,40506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2ABAFA97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0,00000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BE6F02B">
                        <w:r>
                          <w:rPr>
                            <w:color w:val="000000"/>
                            <w:sz w:val="22"/>
                            <w:szCs w:val="22"/>
                          </w:rPr>
                          <w:t>0,00000</w:t>
                        </w:r>
                      </w:p>
                    </w:tc>
                  </w:tr>
                  <w:tr w14:paraId="5F13CDE4"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wBefore w:w="0" w:type="dxa"/>
                      <w:jc w:val="center"/>
                    </w:trPr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8942757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834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482C312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ИТОГО ДОХОДОВ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112A7194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8 722,01906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33128015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7 123,04900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noWrap w:val="0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top"/>
                      </w:tcPr>
                      <w:p w14:paraId="014E9EB6">
                        <w:r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5 985,94900</w:t>
                        </w:r>
                      </w:p>
                    </w:tc>
                  </w:tr>
                </w:tbl>
                <w:p w14:paraId="13F8DDFC">
                  <w:pPr>
                    <w:spacing w:line="1" w:lineRule="auto"/>
                  </w:pPr>
                </w:p>
              </w:tc>
            </w:tr>
            <w:tr w14:paraId="2C6BFA9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</w:trPr>
              <w:tc>
                <w:tcPr>
                  <w:tcW w:w="10206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 w14:paraId="10A475B8">
                  <w:pPr>
                    <w:rPr>
                      <w:color w:val="000000"/>
                    </w:rPr>
                  </w:pPr>
                </w:p>
              </w:tc>
            </w:tr>
          </w:tbl>
          <w:p w14:paraId="7FAF40A8"/>
          <w:p w14:paraId="1BDE92C1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7EBE93D2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524C7CC8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497870C7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097A5674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1F8469BC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34393DBC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546A2ED4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70DABE96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06093AEE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38E9A07A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304E070D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0760F9BF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33A2B4BB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40E7812F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6F79F339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691A5CD9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7551CDD6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0E8CF38B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583B1B48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1EE5AAA5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491C7EDE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3076957F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6339F5D3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7CA6D71F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3FFC1521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783A0226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3FC29D46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6AAF8237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2394F0B4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3738BAE8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3C55042B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1322BFDB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4E81D4C9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39F62BCC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59C2315D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251BEA5D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417FB5F4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49697441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024DEB5C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710EAD06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6FC4FC6C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1CF7E44D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509C2FA5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1EE7C00D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0635A58E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545674CC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683257E2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5BA6122A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264ED24C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3B034E60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7521721F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1D4D1712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2962E106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</w:p>
          <w:p w14:paraId="5C66462C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  <w:r>
              <w:rPr>
                <w:rFonts w:ascii="MS Sans Serif" w:hAnsi="MS Sans Serif" w:eastAsia="MS Sans Serif" w:cs="MS Sans Serif"/>
                <w:color w:val="000000"/>
              </w:rPr>
              <w:t>Приложение 2</w:t>
            </w:r>
            <w:r>
              <w:rPr>
                <w:rFonts w:ascii="MS Sans Serif" w:hAnsi="MS Sans Serif" w:eastAsia="MS Sans Serif" w:cs="MS Sans Serif"/>
                <w:color w:val="000000"/>
              </w:rPr>
              <w:br w:type="textWrapping"/>
            </w:r>
            <w:r>
              <w:rPr>
                <w:rFonts w:ascii="MS Sans Serif" w:hAnsi="MS Sans Serif" w:eastAsia="MS Sans Serif" w:cs="MS Sans Serif"/>
                <w:color w:val="000000"/>
              </w:rPr>
              <w:t xml:space="preserve">к решению Совета депутатов </w:t>
            </w:r>
            <w:r>
              <w:rPr>
                <w:rFonts w:ascii="MS Sans Serif" w:hAnsi="MS Sans Serif" w:eastAsia="MS Sans Serif" w:cs="MS Sans Serif"/>
                <w:color w:val="000000"/>
              </w:rPr>
              <w:br w:type="textWrapping"/>
            </w:r>
            <w:r>
              <w:rPr>
                <w:rFonts w:ascii="MS Sans Serif" w:hAnsi="MS Sans Serif" w:eastAsia="MS Sans Serif" w:cs="MS Sans Serif"/>
                <w:color w:val="000000"/>
              </w:rPr>
              <w:t>от  "____"_______________20___ года №____</w:t>
            </w:r>
          </w:p>
        </w:tc>
      </w:tr>
      <w:tr w14:paraId="212A1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473CCE15">
            <w:pPr>
              <w:spacing w:line="1" w:lineRule="auto"/>
            </w:pPr>
          </w:p>
        </w:tc>
      </w:tr>
      <w:tr w14:paraId="31021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EEA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бюджета муниципального образования «Старомаклаушинское сельское поселение» Майнского района Ульяновской области по разделами, подразделам, целевым статьям, группам (группам и подгруппам) классификации расходов  бюджетов Российской Федерации на 2025 год и плановый период 2026 и 2027 годов</w:t>
            </w:r>
          </w:p>
        </w:tc>
      </w:tr>
      <w:tr w14:paraId="04D61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4" w:hRule="exact"/>
        </w:trPr>
        <w:tc>
          <w:tcPr>
            <w:tcW w:w="10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48F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(тыс. руб.)</w:t>
            </w:r>
          </w:p>
        </w:tc>
      </w:tr>
    </w:tbl>
    <w:p w14:paraId="36139F84">
      <w:pPr>
        <w:rPr>
          <w:vanish/>
        </w:rPr>
      </w:pPr>
      <w:bookmarkStart w:id="0" w:name="__bookmark_1"/>
      <w:bookmarkEnd w:id="0"/>
    </w:p>
    <w:tbl>
      <w:tblPr>
        <w:tblStyle w:val="3"/>
        <w:tblpPr/>
        <w:tblOverlap w:val="never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 w14:paraId="6C678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tbl>
            <w:tblPr>
              <w:tblStyle w:val="3"/>
              <w:tblpPr/>
              <w:tblOverlap w:val="never"/>
              <w:tblW w:w="9851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47"/>
              <w:gridCol w:w="510"/>
              <w:gridCol w:w="510"/>
              <w:gridCol w:w="1642"/>
              <w:gridCol w:w="565"/>
              <w:gridCol w:w="1359"/>
              <w:gridCol w:w="1359"/>
              <w:gridCol w:w="1359"/>
            </w:tblGrid>
            <w:tr w14:paraId="025036A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trHeight w:val="230" w:hRule="atLeast"/>
                <w:jc w:val="center"/>
              </w:trPr>
              <w:tc>
                <w:tcPr>
                  <w:tcW w:w="255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C6D0ED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780033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F58F02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644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2EFCE0B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64B91D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F5E35F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80C4B8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2026 год (Т)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DC33FC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2027 год (П)</w:t>
                  </w:r>
                </w:p>
              </w:tc>
            </w:tr>
            <w:tr w14:paraId="1629235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trHeight w:val="1" w:hRule="atLeast"/>
                <w:jc w:val="center"/>
              </w:trPr>
              <w:tc>
                <w:tcPr>
                  <w:tcW w:w="255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2828260">
                  <w:pPr>
                    <w:spacing w:line="1" w:lineRule="auto"/>
                  </w:pPr>
                </w:p>
              </w:tc>
              <w:tc>
                <w:tcPr>
                  <w:tcW w:w="5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1627DCC">
                  <w:pPr>
                    <w:spacing w:line="1" w:lineRule="auto"/>
                  </w:pPr>
                </w:p>
              </w:tc>
              <w:tc>
                <w:tcPr>
                  <w:tcW w:w="51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04FC4F">
                  <w:pPr>
                    <w:spacing w:line="1" w:lineRule="auto"/>
                  </w:pPr>
                </w:p>
              </w:tc>
              <w:tc>
                <w:tcPr>
                  <w:tcW w:w="1644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CD355DB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93CD8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31D4C94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3C2FD91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5251582">
                  <w:pPr>
                    <w:spacing w:line="1" w:lineRule="auto"/>
                  </w:pPr>
                </w:p>
              </w:tc>
            </w:tr>
          </w:tbl>
          <w:p w14:paraId="3D632786">
            <w:pPr>
              <w:spacing w:line="1" w:lineRule="auto"/>
            </w:pPr>
          </w:p>
        </w:tc>
      </w:tr>
      <w:tr w14:paraId="4E1A8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hidden/>
        </w:trPr>
        <w:tc>
          <w:tcPr>
            <w:tcW w:w="10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DB48133">
            <w:pPr>
              <w:jc w:val="center"/>
              <w:rPr>
                <w:vanish/>
              </w:rPr>
            </w:pPr>
          </w:p>
          <w:tbl>
            <w:tblPr>
              <w:tblStyle w:val="3"/>
              <w:tblpPr/>
              <w:tblOverlap w:val="never"/>
              <w:tblW w:w="9861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51"/>
              <w:gridCol w:w="510"/>
              <w:gridCol w:w="510"/>
              <w:gridCol w:w="1644"/>
              <w:gridCol w:w="566"/>
              <w:gridCol w:w="1360"/>
              <w:gridCol w:w="1360"/>
              <w:gridCol w:w="1360"/>
            </w:tblGrid>
            <w:tr w14:paraId="1128217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4520DD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7EEB9B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BBBB78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B25D613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B18E0B3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D8B924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4 750,20265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F22D4A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5 203,89128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C30745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5 096,69301</w:t>
                  </w:r>
                </w:p>
              </w:tc>
            </w:tr>
            <w:tr w14:paraId="176B29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3F21AA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8B8BEA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BBF8B1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EF95460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D54E4E2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E4288F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612,60049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E886BD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568,26692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EF09EB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612,02347</w:t>
                  </w:r>
                </w:p>
              </w:tc>
            </w:tr>
            <w:tr w14:paraId="248F037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33EDC9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Мероприятия в рамках непрограммных направлений деятельности муниципального образования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138DAC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EF8723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AEE66F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B06A192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3A756E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612,60049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58CD5D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568,26692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0A6695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612,02347</w:t>
                  </w:r>
                </w:p>
              </w:tc>
            </w:tr>
            <w:tr w14:paraId="5E9750D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F669D9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деятельности совета депутатов муниципального образования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DACFA6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AAC12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D11D07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51 0 00 0202 0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3A53998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DD2173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525,20049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00ACBB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568,26692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8C666C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612,02347</w:t>
                  </w:r>
                </w:p>
              </w:tc>
            </w:tr>
            <w:tr w14:paraId="5202E77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606F19B">
                  <w:r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A3A9171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FB9D89C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BCCE04B">
                  <w:r>
                    <w:rPr>
                      <w:color w:val="000000"/>
                      <w:sz w:val="22"/>
                      <w:szCs w:val="22"/>
                    </w:rPr>
                    <w:t>51 0 00 0202 0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838162B"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72EEF3A">
                  <w:r>
                    <w:rPr>
                      <w:color w:val="000000"/>
                      <w:sz w:val="22"/>
                      <w:szCs w:val="22"/>
                    </w:rPr>
                    <w:t>525,20049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9AAD812">
                  <w:r>
                    <w:rPr>
                      <w:color w:val="000000"/>
                      <w:sz w:val="22"/>
                      <w:szCs w:val="22"/>
                    </w:rPr>
                    <w:t>568,26692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DBBA9D">
                  <w:r>
                    <w:rPr>
                      <w:color w:val="000000"/>
                      <w:sz w:val="22"/>
                      <w:szCs w:val="22"/>
                    </w:rPr>
                    <w:t>612,02347</w:t>
                  </w:r>
                </w:p>
              </w:tc>
            </w:tr>
            <w:tr w14:paraId="38C6D5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600874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Средства на реализацию передачи полномочий в бюджет муниципального образования «Майнский район»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88C533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496E0E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E37FC1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51 0 00 0620 0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1991A43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565DCC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87,40000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3B8F3CE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F03A72A">
                  <w:pPr>
                    <w:spacing w:line="1" w:lineRule="auto"/>
                  </w:pPr>
                </w:p>
              </w:tc>
            </w:tr>
            <w:tr w14:paraId="66A223A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9742A07">
                  <w:r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C025C33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BA33F50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32A58C8">
                  <w:r>
                    <w:rPr>
                      <w:color w:val="000000"/>
                      <w:sz w:val="22"/>
                      <w:szCs w:val="22"/>
                    </w:rPr>
                    <w:t>51 0 00 0620 0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1DC928B">
                  <w:r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2D46F35">
                  <w:r>
                    <w:rPr>
                      <w:color w:val="000000"/>
                      <w:sz w:val="22"/>
                      <w:szCs w:val="22"/>
                    </w:rPr>
                    <w:t>87,40000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833B487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1432705">
                  <w:pPr>
                    <w:spacing w:line="1" w:lineRule="auto"/>
                  </w:pPr>
                </w:p>
              </w:tc>
            </w:tr>
            <w:tr w14:paraId="2A52787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D3F6EA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75AF28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25C250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6A104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6C16BDE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A325BF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1 978,26705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505E42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2 140,48496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048A6B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2 305,30229</w:t>
                  </w:r>
                </w:p>
              </w:tc>
            </w:tr>
            <w:tr w14:paraId="6BFBFA2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E015AE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Мероприятия в рамках непрограммных направлений деятельности муниципального образования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10C25A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024994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23D3D4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7860B96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5FB29B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1 978,26705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555434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2 140,48496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76C29A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2 305,30229</w:t>
                  </w:r>
                </w:p>
              </w:tc>
            </w:tr>
            <w:tr w14:paraId="1277771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BC7957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деятельности исполнительного органа муниципального образования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DE64D1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532A8C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A0A65F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51 0 00 0204 0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484E48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38AE81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1 032,21147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96D2E3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1 116,85282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197D9D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1 202,85048</w:t>
                  </w:r>
                </w:p>
              </w:tc>
            </w:tr>
            <w:tr w14:paraId="7EE8DFF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378264C">
                  <w:r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186DC49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4F40B99">
                  <w:r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FB711B7">
                  <w:r>
                    <w:rPr>
                      <w:color w:val="000000"/>
                      <w:sz w:val="22"/>
                      <w:szCs w:val="22"/>
                    </w:rPr>
                    <w:t>51 0 00 0204 0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A69D55"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478518B">
                  <w:r>
                    <w:rPr>
                      <w:color w:val="000000"/>
                      <w:sz w:val="22"/>
                      <w:szCs w:val="22"/>
                    </w:rPr>
                    <w:t>1 032,21147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95569CE">
                  <w:r>
                    <w:rPr>
                      <w:color w:val="000000"/>
                      <w:sz w:val="22"/>
                      <w:szCs w:val="22"/>
                    </w:rPr>
                    <w:t>1 116,85282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C52FC12">
                  <w:r>
                    <w:rPr>
                      <w:color w:val="000000"/>
                      <w:sz w:val="22"/>
                      <w:szCs w:val="22"/>
                    </w:rPr>
                    <w:t>1 202,85048</w:t>
                  </w:r>
                </w:p>
              </w:tc>
            </w:tr>
            <w:tr w14:paraId="38DCA8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B89CC5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Руководитель исполнительного органа муниципального образования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8868E5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79541A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8CFB0C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51 0 00 0208 0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B270129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7CAFC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946,05558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FF761B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1 023,63214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E162F8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1 102,45181</w:t>
                  </w:r>
                </w:p>
              </w:tc>
            </w:tr>
            <w:tr w14:paraId="413C5C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CFF04C8">
                  <w:r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787463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016B17D">
                  <w:r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B85EFFA">
                  <w:r>
                    <w:rPr>
                      <w:color w:val="000000"/>
                      <w:sz w:val="22"/>
                      <w:szCs w:val="22"/>
                    </w:rPr>
                    <w:t>51 0 00 0208 0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8E7BD77"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65D1B2E">
                  <w:r>
                    <w:rPr>
                      <w:color w:val="000000"/>
                      <w:sz w:val="22"/>
                      <w:szCs w:val="22"/>
                    </w:rPr>
                    <w:t>946,05558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3831B90">
                  <w:r>
                    <w:rPr>
                      <w:color w:val="000000"/>
                      <w:sz w:val="22"/>
                      <w:szCs w:val="22"/>
                    </w:rPr>
                    <w:t>1 023,63214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070C57E">
                  <w:r>
                    <w:rPr>
                      <w:color w:val="000000"/>
                      <w:sz w:val="22"/>
                      <w:szCs w:val="22"/>
                    </w:rPr>
                    <w:t>1 102,45181</w:t>
                  </w:r>
                </w:p>
              </w:tc>
            </w:tr>
            <w:tr w14:paraId="061DAED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127CF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5384C8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D4573E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B3AB396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B25E6D7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08612C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2 159,33511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6407CC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2 495,13940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5429D1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2 179,36725</w:t>
                  </w:r>
                </w:p>
              </w:tc>
            </w:tr>
            <w:tr w14:paraId="1CA13F4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92E17A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Мероприятия в рамках непрограммных направлений деятельности муниципального образования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37532B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50802F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07B978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0D2ECD8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F99C27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2 158,33511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DA451C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2 494,13940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30B516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2 178,36725</w:t>
                  </w:r>
                </w:p>
              </w:tc>
            </w:tr>
            <w:tr w14:paraId="46DFC92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4DF763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7682D2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76BB58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50AAFA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51 0 00 0210 0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2A19F58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144355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1 540,95911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BBAB41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2 493,56340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7C9F7A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2 177,79125</w:t>
                  </w:r>
                </w:p>
              </w:tc>
            </w:tr>
            <w:tr w14:paraId="13D6BD3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6382D35">
                  <w:r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83615FE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84B52EA"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72BBDD5">
                  <w:r>
                    <w:rPr>
                      <w:color w:val="000000"/>
                      <w:sz w:val="22"/>
                      <w:szCs w:val="22"/>
                    </w:rPr>
                    <w:t>51 0 00 0210 0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079CC2B"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C5FC181">
                  <w:r>
                    <w:rPr>
                      <w:color w:val="000000"/>
                      <w:sz w:val="22"/>
                      <w:szCs w:val="22"/>
                    </w:rPr>
                    <w:t>1 158,71611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7ECC0FE">
                  <w:r>
                    <w:rPr>
                      <w:color w:val="000000"/>
                      <w:sz w:val="22"/>
                      <w:szCs w:val="22"/>
                    </w:rPr>
                    <w:t>2 001,38441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13F2A6C">
                  <w:r>
                    <w:rPr>
                      <w:color w:val="000000"/>
                      <w:sz w:val="22"/>
                      <w:szCs w:val="22"/>
                    </w:rPr>
                    <w:t>1 781,61004</w:t>
                  </w:r>
                </w:p>
              </w:tc>
            </w:tr>
            <w:tr w14:paraId="733F4B3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06FE337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D963A08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D55DAEB"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C65AE0E">
                  <w:r>
                    <w:rPr>
                      <w:color w:val="000000"/>
                      <w:sz w:val="22"/>
                      <w:szCs w:val="22"/>
                    </w:rPr>
                    <w:t>51 0 00 0210 0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09DE84C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03E55B0">
                  <w:r>
                    <w:rPr>
                      <w:color w:val="000000"/>
                      <w:sz w:val="22"/>
                      <w:szCs w:val="22"/>
                    </w:rPr>
                    <w:t>382,24300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057A5D7">
                  <w:r>
                    <w:rPr>
                      <w:color w:val="000000"/>
                      <w:sz w:val="22"/>
                      <w:szCs w:val="22"/>
                    </w:rPr>
                    <w:t>492,17899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344E98">
                  <w:r>
                    <w:rPr>
                      <w:color w:val="000000"/>
                      <w:sz w:val="22"/>
                      <w:szCs w:val="22"/>
                    </w:rPr>
                    <w:t>396,18121</w:t>
                  </w:r>
                </w:p>
              </w:tc>
            </w:tr>
            <w:tr w14:paraId="0D0407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F96B1F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Осуществление мероприятий по обеспечению безопасности людей на водных объектах, охране их жизни и здоровья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6B0A04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6033F1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9F6AFA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51 0 00 0318 0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1A7B2F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2FE1C6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17,60000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59C9B30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07F1566">
                  <w:pPr>
                    <w:spacing w:line="1" w:lineRule="auto"/>
                  </w:pPr>
                </w:p>
              </w:tc>
            </w:tr>
            <w:tr w14:paraId="1E7742E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F44490B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4A97768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9F78577"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7F8F3E8">
                  <w:r>
                    <w:rPr>
                      <w:color w:val="000000"/>
                      <w:sz w:val="22"/>
                      <w:szCs w:val="22"/>
                    </w:rPr>
                    <w:t>51 0 00 0318 0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3B6BB3F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5742A22">
                  <w:r>
                    <w:rPr>
                      <w:color w:val="000000"/>
                      <w:sz w:val="22"/>
                      <w:szCs w:val="22"/>
                    </w:rPr>
                    <w:t>17,60000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0F90C54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15CCC84">
                  <w:pPr>
                    <w:spacing w:line="1" w:lineRule="auto"/>
                  </w:pPr>
                </w:p>
              </w:tc>
            </w:tr>
            <w:tr w14:paraId="347D846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F1F08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Средства на реализацию передачи полномочий в бюджет муниципального образования «Майнский район»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0E16A5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14EB14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A804FE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51 0 00 0620 0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C7E07F5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F5099B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599,20000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870FA5C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6BF7920">
                  <w:pPr>
                    <w:spacing w:line="1" w:lineRule="auto"/>
                  </w:pPr>
                </w:p>
              </w:tc>
            </w:tr>
            <w:tr w14:paraId="1D39E1C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198179B">
                  <w:r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D597D34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E69ED8E"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B0004C6">
                  <w:r>
                    <w:rPr>
                      <w:color w:val="000000"/>
                      <w:sz w:val="22"/>
                      <w:szCs w:val="22"/>
                    </w:rPr>
                    <w:t>51 0 00 0620 0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66ADF2D">
                  <w:r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BC96999">
                  <w:r>
                    <w:rPr>
                      <w:color w:val="000000"/>
                      <w:sz w:val="22"/>
                      <w:szCs w:val="22"/>
                    </w:rPr>
                    <w:t>599,20000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BBF1ACB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FF607EF">
                  <w:pPr>
                    <w:spacing w:line="1" w:lineRule="auto"/>
                  </w:pPr>
                </w:p>
              </w:tc>
            </w:tr>
            <w:tr w14:paraId="7D752C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6FB7E5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3489DF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87EF60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5EA0AB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51 0 00 7102 0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337A22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CCB96F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0,57600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8674C8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0,57600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123151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0,57600</w:t>
                  </w:r>
                </w:p>
              </w:tc>
            </w:tr>
            <w:tr w14:paraId="0A3D7F0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2EC0C58">
                  <w:r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6665D71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C1AB9F3"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F9F14DC">
                  <w:r>
                    <w:rPr>
                      <w:color w:val="000000"/>
                      <w:sz w:val="22"/>
                      <w:szCs w:val="22"/>
                    </w:rPr>
                    <w:t>51 0 00 7102 0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7B2E8E"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9228B94">
                  <w:r>
                    <w:rPr>
                      <w:color w:val="000000"/>
                      <w:sz w:val="22"/>
                      <w:szCs w:val="22"/>
                    </w:rPr>
                    <w:t>0,57600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865A5E">
                  <w:r>
                    <w:rPr>
                      <w:color w:val="000000"/>
                      <w:sz w:val="22"/>
                      <w:szCs w:val="22"/>
                    </w:rPr>
                    <w:t>0,57600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C92F991">
                  <w:r>
                    <w:rPr>
                      <w:color w:val="000000"/>
                      <w:sz w:val="22"/>
                      <w:szCs w:val="22"/>
                    </w:rPr>
                    <w:t>0,57600</w:t>
                  </w:r>
                </w:p>
              </w:tc>
            </w:tr>
            <w:tr w14:paraId="4688586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175B00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Развитие малого и среднего предпринимательства в муниципальном образовании «Старомаклаушинское сельское поселение» Майнского района Ульяновской области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4D82D2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6BF038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0C74D2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66 0 00 0000 0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CD8C47F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7EB67E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3B368D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33937F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</w:tr>
            <w:tr w14:paraId="1423995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3D3713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Комплексы процессных мероприятий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987026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5F55C1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6772A6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66 4 00 0000 0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84A8D06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13721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39D6DA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75F4CB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</w:tr>
            <w:tr w14:paraId="3F62F7B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320E9F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Комплекс процессных мероприятий муниципальной программы Развитие малого и среднего предпринимательства в муниципальном образовании «Старомаклаушинское сельское поселение» Майнского района Ульяновской области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891E36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69CDEB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75E8EB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66 4 01 0000 0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3E54DE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4374EA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DCB967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335AA6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</w:tr>
            <w:tr w14:paraId="2723E06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3065E2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Проведение праздника и чествование предпринимателей поселения в рамках «Дня российского предпринимательства»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9BB29D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D3BB7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5BEB33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66 4 01 0305 0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5FADFA2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AF6194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E70851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63A23C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</w:tr>
            <w:tr w14:paraId="0DE3700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9CB3EFB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D57C2C4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D8D3E1F"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E58E9D3">
                  <w:r>
                    <w:rPr>
                      <w:color w:val="000000"/>
                      <w:sz w:val="22"/>
                      <w:szCs w:val="22"/>
                    </w:rPr>
                    <w:t>66 4 01 0305 0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DFBC6D6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74DDEC4">
                  <w:r>
                    <w:rPr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77C0857">
                  <w:r>
                    <w:rPr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AC4061F">
                  <w:r>
                    <w:rPr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</w:tr>
            <w:tr w14:paraId="0529369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165A69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B2D844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2B0C1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CEC51AF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380092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A94A00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139,86000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69B5FF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C106E1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</w:tr>
            <w:tr w14:paraId="2013351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7F49A7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416FC0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F18030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B020C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78F3C53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525EA7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139,86000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D74DDF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FBD94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</w:tr>
            <w:tr w14:paraId="6F36EF4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43D7DF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Мероприятия в рамках непрограммных направлений деятельности муниципального образования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13F9D5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00578D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47789F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89847C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3C661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139,86000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F912A6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8BA7F0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</w:tr>
            <w:tr w14:paraId="0F2CE3E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E53C17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Осуществление полномочий Российской Федерации в области первичного воинского учета на территории, где отсутствуют военные комиссариаты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2619C7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D08ACD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B78A2B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51 0 00 5118 0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037474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854376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139,86000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25667C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BF7B24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</w:tr>
            <w:tr w14:paraId="4001348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6E122A6">
                  <w:r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F50E4BD">
                  <w:r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632F2A7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FD34E7D">
                  <w:r>
                    <w:rPr>
                      <w:color w:val="000000"/>
                      <w:sz w:val="22"/>
                      <w:szCs w:val="22"/>
                    </w:rPr>
                    <w:t>51 0 00 5118 0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1AF3E17"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CB0C6EB">
                  <w:r>
                    <w:rPr>
                      <w:color w:val="000000"/>
                      <w:sz w:val="22"/>
                      <w:szCs w:val="22"/>
                    </w:rPr>
                    <w:t>139,86000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F6FDE7E">
                  <w:r>
                    <w:rPr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6FE7FB4">
                  <w:r>
                    <w:rPr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</w:tr>
            <w:tr w14:paraId="744F4A0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37F4E9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B02444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621B38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F2E17D0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F075FE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0D88A7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880,00000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F690EBF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CCCA962">
                  <w:pPr>
                    <w:spacing w:line="1" w:lineRule="auto"/>
                  </w:pPr>
                </w:p>
              </w:tc>
            </w:tr>
            <w:tr w14:paraId="1688C1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B30003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29F9BF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7C7209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2DE794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4325528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B733E8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880,00000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4D8D355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0A3E2D3">
                  <w:pPr>
                    <w:spacing w:line="1" w:lineRule="auto"/>
                  </w:pPr>
                </w:p>
              </w:tc>
            </w:tr>
            <w:tr w14:paraId="7E882E3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7A9C3D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Мероприятия в рамках непрограммных направлений деятельности муниципального образования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7BD2D2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8B19C1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280B52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8D514C7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A0D93A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880,00000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2CC0AE8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D19ACCA">
                  <w:pPr>
                    <w:spacing w:line="1" w:lineRule="auto"/>
                  </w:pPr>
                </w:p>
              </w:tc>
            </w:tr>
            <w:tr w14:paraId="59010A1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EFCCE0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Содержание и управление дорожным хозяйством в зимнее время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AB1E99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3CFFE9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4B09B2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51 0 00 0315 0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8E5BE8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C1E963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630,00000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3FEE863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D6D64F3">
                  <w:pPr>
                    <w:spacing w:line="1" w:lineRule="auto"/>
                  </w:pPr>
                </w:p>
              </w:tc>
            </w:tr>
            <w:tr w14:paraId="00519F4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0DE7165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56C66F1">
                  <w:r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504606E">
                  <w:r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7A920C3">
                  <w:r>
                    <w:rPr>
                      <w:color w:val="000000"/>
                      <w:sz w:val="22"/>
                      <w:szCs w:val="22"/>
                    </w:rPr>
                    <w:t>51 0 00 0315 0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DD397A5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991849E">
                  <w:r>
                    <w:rPr>
                      <w:color w:val="000000"/>
                      <w:sz w:val="22"/>
                      <w:szCs w:val="22"/>
                    </w:rPr>
                    <w:t>630,00000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2A6B54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5707D6C">
                  <w:pPr>
                    <w:spacing w:line="1" w:lineRule="auto"/>
                  </w:pPr>
                </w:p>
              </w:tc>
            </w:tr>
            <w:tr w14:paraId="582A523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A803D3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Содержание и управление дорожным хозяйством в летнее время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9A1C9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99F8AB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50CD3C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51 0 00 0316 0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7A00CC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DD5F93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59658E0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D8395AD">
                  <w:pPr>
                    <w:spacing w:line="1" w:lineRule="auto"/>
                  </w:pPr>
                </w:p>
              </w:tc>
            </w:tr>
            <w:tr w14:paraId="50725FD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25D921D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4B736E">
                  <w:r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FB9C2E1">
                  <w:r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C214EA3">
                  <w:r>
                    <w:rPr>
                      <w:color w:val="000000"/>
                      <w:sz w:val="22"/>
                      <w:szCs w:val="22"/>
                    </w:rPr>
                    <w:t>51 0 00 0316 0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CA17DED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9D6CAC8">
                  <w:r>
                    <w:rPr>
                      <w:color w:val="000000"/>
                      <w:sz w:val="22"/>
                      <w:szCs w:val="22"/>
                    </w:rPr>
                    <w:t>180,00000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241DCEE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BFAB951">
                  <w:pPr>
                    <w:spacing w:line="1" w:lineRule="auto"/>
                  </w:pPr>
                </w:p>
              </w:tc>
            </w:tr>
            <w:tr w14:paraId="4D56D7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3FB521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Установка дорожных знаков и нанесение дорожной разметки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FC11DE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022AE6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90FF25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51 0 00 0321 0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3380D4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A30E0C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68AA38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A828BE7">
                  <w:pPr>
                    <w:spacing w:line="1" w:lineRule="auto"/>
                  </w:pPr>
                </w:p>
              </w:tc>
            </w:tr>
            <w:tr w14:paraId="05ACC09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6231788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E2703A5">
                  <w:r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6E4BD11">
                  <w:r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7BDF055">
                  <w:r>
                    <w:rPr>
                      <w:color w:val="000000"/>
                      <w:sz w:val="22"/>
                      <w:szCs w:val="22"/>
                    </w:rPr>
                    <w:t>51 0 00 0321 0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36D43F8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881D7E3">
                  <w:r>
                    <w:rPr>
                      <w:color w:val="000000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A9CF44C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ABA1345">
                  <w:pPr>
                    <w:spacing w:line="1" w:lineRule="auto"/>
                  </w:pPr>
                </w:p>
              </w:tc>
            </w:tr>
            <w:tr w14:paraId="7182F3F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BDDDE6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Организация дорожного освещения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CC4A69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14FDAC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6C45B7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51 0 00 0323 0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9E9A4CE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4AFF81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049CC43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1CA601E">
                  <w:pPr>
                    <w:spacing w:line="1" w:lineRule="auto"/>
                  </w:pPr>
                </w:p>
              </w:tc>
            </w:tr>
            <w:tr w14:paraId="56A338C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01C8B54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65DB309">
                  <w:r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D63BC4">
                  <w:r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BD282BB">
                  <w:r>
                    <w:rPr>
                      <w:color w:val="000000"/>
                      <w:sz w:val="22"/>
                      <w:szCs w:val="22"/>
                    </w:rPr>
                    <w:t>51 0 00 0323 0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D48E25E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61BBAA5">
                  <w:r>
                    <w:rPr>
                      <w:color w:val="000000"/>
                      <w:sz w:val="22"/>
                      <w:szCs w:val="22"/>
                    </w:rPr>
                    <w:t>20,00000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1CE4D50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9059398">
                  <w:pPr>
                    <w:spacing w:line="1" w:lineRule="auto"/>
                  </w:pPr>
                </w:p>
              </w:tc>
            </w:tr>
            <w:tr w14:paraId="13B97D9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57D082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C53E5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27EE85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0B6070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FD24697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2E1C18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2 316,85741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051A7C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1 678,37340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8CE672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641,74832</w:t>
                  </w:r>
                </w:p>
              </w:tc>
            </w:tr>
            <w:tr w14:paraId="382931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2D807B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211AED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5ACAB6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524456F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C45CE76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7662C7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129,46483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CED32F6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7B2AF6A">
                  <w:pPr>
                    <w:spacing w:line="1" w:lineRule="auto"/>
                  </w:pPr>
                </w:p>
              </w:tc>
            </w:tr>
            <w:tr w14:paraId="4EB61BE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1CCCDF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Развитие жилищно-коммунального хозяйства и повышение энергетической эффективности в муниципальном образовании «Старомаклаушинское сельское поселение» Майнского района Ульяновской области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D10A91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48A898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0F7CEB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807F1B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6D05E2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129,46483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F4DCBDE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4E9503F">
                  <w:pPr>
                    <w:spacing w:line="1" w:lineRule="auto"/>
                  </w:pPr>
                </w:p>
              </w:tc>
            </w:tr>
            <w:tr w14:paraId="275C037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AF4F9B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Комплексы процессных мероприятий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917550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B9AB8C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02D87E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67 4 00 0000 0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E601E7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D857CD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129,46483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C6D7B6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DF308B">
                  <w:pPr>
                    <w:spacing w:line="1" w:lineRule="auto"/>
                  </w:pPr>
                </w:p>
              </w:tc>
            </w:tr>
            <w:tr w14:paraId="1425147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92C180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Комплекс процессных мероприятий муниципальной программы «Обращение с ТКО» в муниципальном образовании «Старомаклаушинское сельское поселение» Майнского района Ульяновской области»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887921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38737A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E32D0B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67 4 01 0000 0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6FBB9B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00BEEF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129,46483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680BE13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9655A10">
                  <w:pPr>
                    <w:spacing w:line="1" w:lineRule="auto"/>
                  </w:pPr>
                </w:p>
              </w:tc>
            </w:tr>
            <w:tr w14:paraId="71FC743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A5AC93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Софинансирование из областного бюджета Государственной программы областного бюджета Ульяновской области на организацию сбора и вывоза бытовых отходов и мусора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BB793C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81F123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2ED422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67 4 01 7307 0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2CA3B14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66CFDB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128,18300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051F918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5E7835E">
                  <w:pPr>
                    <w:spacing w:line="1" w:lineRule="auto"/>
                  </w:pPr>
                </w:p>
              </w:tc>
            </w:tr>
            <w:tr w14:paraId="537677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F447B74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B240976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EA9C6F">
                  <w:r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31FFF57">
                  <w:r>
                    <w:rPr>
                      <w:color w:val="000000"/>
                      <w:sz w:val="22"/>
                      <w:szCs w:val="22"/>
                    </w:rPr>
                    <w:t>67 4 01 7307 0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C6FB3D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3BB7048">
                  <w:r>
                    <w:rPr>
                      <w:color w:val="000000"/>
                      <w:sz w:val="22"/>
                      <w:szCs w:val="22"/>
                    </w:rPr>
                    <w:t>128,18300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6F3DE7F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4CD8B69">
                  <w:pPr>
                    <w:spacing w:line="1" w:lineRule="auto"/>
                  </w:pPr>
                </w:p>
              </w:tc>
            </w:tr>
            <w:tr w14:paraId="52F2A7B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402367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Софинансирование из местного бюджета Государственной программы областного бюджета Ульяновской области на организацию сбора и вывоза бытовых отходов и мусора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1F926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BEAC4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9374E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 4 01 S307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05CF65B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B0347A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1,28183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46EFEFB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BD97BF5">
                  <w:pPr>
                    <w:spacing w:line="1" w:lineRule="auto"/>
                  </w:pPr>
                </w:p>
              </w:tc>
            </w:tr>
            <w:tr w14:paraId="6CF9A95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5F8D58D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EE1FAD0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652D383">
                  <w:r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75FCA0F">
                  <w:r>
                    <w:rPr>
                      <w:color w:val="000000"/>
                      <w:sz w:val="22"/>
                      <w:szCs w:val="22"/>
                    </w:rPr>
                    <w:t>67 4 01 S307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1A46B4E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98A2FF0">
                  <w:r>
                    <w:rPr>
                      <w:color w:val="000000"/>
                      <w:sz w:val="22"/>
                      <w:szCs w:val="22"/>
                    </w:rPr>
                    <w:t>1,28183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1D735CB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92CABAC">
                  <w:pPr>
                    <w:spacing w:line="1" w:lineRule="auto"/>
                  </w:pPr>
                </w:p>
              </w:tc>
            </w:tr>
            <w:tr w14:paraId="2FAA67A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00C232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90F32E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A21F8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A0A854E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2149C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3CEA0C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2 187,39258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EDF2B1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1 678,37340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500F4B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641,74832</w:t>
                  </w:r>
                </w:p>
              </w:tc>
            </w:tr>
            <w:tr w14:paraId="6EF012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1C1E5E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Мероприятия в рамках непрограммных направлений деятельности муниципального образования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96A82A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881773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34F365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71B272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8E4456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113,27040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C61678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117,80122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D97E06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122,51326</w:t>
                  </w:r>
                </w:p>
              </w:tc>
            </w:tr>
            <w:tr w14:paraId="54C39B2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5F4EBF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Финансовое обеспечение за место на опорах ЛЭП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22CD44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D2F779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321A47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51 0 00 0352 0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815FB8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999BD2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113,27040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FBBDBC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117,80122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E10B2D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122,51326</w:t>
                  </w:r>
                </w:p>
              </w:tc>
            </w:tr>
            <w:tr w14:paraId="5C99FB7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1BD324F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CDC0A17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59D17EB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D7F66BA">
                  <w:r>
                    <w:rPr>
                      <w:color w:val="000000"/>
                      <w:sz w:val="22"/>
                      <w:szCs w:val="22"/>
                    </w:rPr>
                    <w:t>51 0 00 0352 0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7B4647C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E10041">
                  <w:r>
                    <w:rPr>
                      <w:color w:val="000000"/>
                      <w:sz w:val="22"/>
                      <w:szCs w:val="22"/>
                    </w:rPr>
                    <w:t>113,27040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7B56A3D">
                  <w:r>
                    <w:rPr>
                      <w:color w:val="000000"/>
                      <w:sz w:val="22"/>
                      <w:szCs w:val="22"/>
                    </w:rPr>
                    <w:t>117,80122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3520F3F">
                  <w:r>
                    <w:rPr>
                      <w:color w:val="000000"/>
                      <w:sz w:val="22"/>
                      <w:szCs w:val="22"/>
                    </w:rPr>
                    <w:t>122,51326</w:t>
                  </w:r>
                </w:p>
              </w:tc>
            </w:tr>
            <w:tr w14:paraId="244B393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7D21C7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Развитие благоустройства муниципального образования «Старомаклаушинское сельское поселение»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606146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FF5AD6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BBFC01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1E677C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52E1B4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2 074,12218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14FEE4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1 560,57218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11187B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519,23506</w:t>
                  </w:r>
                </w:p>
              </w:tc>
            </w:tr>
            <w:tr w14:paraId="757ADF1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8E4773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Региональный проект, обеспечивающий достижение значений и результатов федеральных проектов, не входящие в состав национальных проектов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4ACBBD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3D436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24E40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68 2 00 0000 0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A8FA3A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B45E18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1 314,00000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558137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1 314,00000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ED612F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262,80000</w:t>
                  </w:r>
                </w:p>
              </w:tc>
            </w:tr>
            <w:tr w14:paraId="56E1D91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C9F519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Региональный проект «Обеспечение комплексного развития сельских территорий»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796355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382417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E540F2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68 2 01 0000 0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5849E94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15B2AB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1 314,00000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39B5EB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1 314,00000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DAD953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262,80000</w:t>
                  </w:r>
                </w:p>
              </w:tc>
            </w:tr>
            <w:tr w14:paraId="3DB990A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A410E0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C212C4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054934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8AAAC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2 01 R576 9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35814F2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33B1CC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1 314,00000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C124AF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1 314,00000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2FBA4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262,80000</w:t>
                  </w:r>
                </w:p>
              </w:tc>
            </w:tr>
            <w:tr w14:paraId="35884C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55901ED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2EA10E5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CE407A6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5F56B91">
                  <w:r>
                    <w:rPr>
                      <w:color w:val="000000"/>
                      <w:sz w:val="22"/>
                      <w:szCs w:val="22"/>
                    </w:rPr>
                    <w:t>68 2 01 R576 9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72E2A42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8E827AC">
                  <w:r>
                    <w:rPr>
                      <w:color w:val="000000"/>
                      <w:sz w:val="22"/>
                      <w:szCs w:val="22"/>
                    </w:rPr>
                    <w:t>1 314,00000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3139650">
                  <w:r>
                    <w:rPr>
                      <w:color w:val="000000"/>
                      <w:sz w:val="22"/>
                      <w:szCs w:val="22"/>
                    </w:rPr>
                    <w:t>1 314,00000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02A046">
                  <w:r>
                    <w:rPr>
                      <w:color w:val="000000"/>
                      <w:sz w:val="22"/>
                      <w:szCs w:val="22"/>
                    </w:rPr>
                    <w:t>262,80000</w:t>
                  </w:r>
                </w:p>
              </w:tc>
            </w:tr>
            <w:tr w14:paraId="154555C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29456F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Региональный приоритетный проект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78FFB6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1A490C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44728F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68 3 00 0000 0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6A35603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AF81B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279,73355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0EA37DB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2AEF5DB">
                  <w:pPr>
                    <w:spacing w:line="1" w:lineRule="auto"/>
                  </w:pPr>
                </w:p>
              </w:tc>
            </w:tr>
            <w:tr w14:paraId="2D90B0C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3E32EF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Региональный приоритетный проект «Поддержка местных инициатив на территории Ульяновской области»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BC467B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DBA22B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009298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68 3 01 0000 0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4E809D6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C4C3BF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279,73355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74B810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C3174A3">
                  <w:pPr>
                    <w:spacing w:line="1" w:lineRule="auto"/>
                  </w:pPr>
                </w:p>
              </w:tc>
            </w:tr>
            <w:tr w14:paraId="3D50CF6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B739A9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Устройство ограждения кладбища в пос.Труд Майнского района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CD1C9C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7D14B2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686A67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68 3 01 0306 0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92B0045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6BF715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93,22323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FD0E076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36E25AE">
                  <w:pPr>
                    <w:spacing w:line="1" w:lineRule="auto"/>
                  </w:pPr>
                </w:p>
              </w:tc>
            </w:tr>
            <w:tr w14:paraId="5EE6AA6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9E6AA37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807A2C9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DA26B98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915EAC4">
                  <w:r>
                    <w:rPr>
                      <w:color w:val="000000"/>
                      <w:sz w:val="22"/>
                      <w:szCs w:val="22"/>
                    </w:rPr>
                    <w:t>68 3 01 0306 0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324C614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948443C">
                  <w:r>
                    <w:rPr>
                      <w:color w:val="000000"/>
                      <w:sz w:val="22"/>
                      <w:szCs w:val="22"/>
                    </w:rPr>
                    <w:t>93,22323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7DE32CF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ABC3A4">
                  <w:pPr>
                    <w:spacing w:line="1" w:lineRule="auto"/>
                  </w:pPr>
                </w:p>
              </w:tc>
            </w:tr>
            <w:tr w14:paraId="482FA72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8F84A5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Газоснабжение теплогенераторной по адресу: Ульяновская область, Майнский район, с. Чирикеево, ул. Маклаушинская д.23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21A0A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DD730F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69FC0C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68 3 01 0308 0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D7C67B4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64034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123,69046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8DA1A4E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A7680CA">
                  <w:pPr>
                    <w:spacing w:line="1" w:lineRule="auto"/>
                  </w:pPr>
                </w:p>
              </w:tc>
            </w:tr>
            <w:tr w14:paraId="27D29C9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B867204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057E273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ADFEC2D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C251E02">
                  <w:r>
                    <w:rPr>
                      <w:color w:val="000000"/>
                      <w:sz w:val="22"/>
                      <w:szCs w:val="22"/>
                    </w:rPr>
                    <w:t>68 3 01 0308 0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219CF26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FE36BCD">
                  <w:r>
                    <w:rPr>
                      <w:color w:val="000000"/>
                      <w:sz w:val="22"/>
                      <w:szCs w:val="22"/>
                    </w:rPr>
                    <w:t>123,69046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ADCD619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55AA6BE">
                  <w:pPr>
                    <w:spacing w:line="1" w:lineRule="auto"/>
                  </w:pPr>
                </w:p>
              </w:tc>
            </w:tr>
            <w:tr w14:paraId="2F3DA43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46880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Техническое перевооружение сети газораспределения теплогенераторной административного здания по адресу: Ульяновская область, Майнский район, село Новые Маклауши, ул. Центральная, д.89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B17DAE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18F80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E1B31B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68 3 01 0309 0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CC3007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86DF47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62,81986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B0A671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B6B5E53">
                  <w:pPr>
                    <w:spacing w:line="1" w:lineRule="auto"/>
                  </w:pPr>
                </w:p>
              </w:tc>
            </w:tr>
            <w:tr w14:paraId="011F1C4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44B80A6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76C73AC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8A39886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F3E6E26">
                  <w:r>
                    <w:rPr>
                      <w:color w:val="000000"/>
                      <w:sz w:val="22"/>
                      <w:szCs w:val="22"/>
                    </w:rPr>
                    <w:t>68 3 01 0309 0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9DBE94F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AF1ED1C">
                  <w:r>
                    <w:rPr>
                      <w:color w:val="000000"/>
                      <w:sz w:val="22"/>
                      <w:szCs w:val="22"/>
                    </w:rPr>
                    <w:t>62,81986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310F98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7523E54">
                  <w:pPr>
                    <w:spacing w:line="1" w:lineRule="auto"/>
                  </w:pPr>
                </w:p>
              </w:tc>
            </w:tr>
            <w:tr w14:paraId="6CDC9C4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B79DAF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Комплексы процессных мероприятий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895EE7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35B40F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EE4E28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68 4 00 0000 0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328A02F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9E93C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480,38863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93E16B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246,57218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ACD6B7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256,43506</w:t>
                  </w:r>
                </w:p>
              </w:tc>
            </w:tr>
            <w:tr w14:paraId="1295D4C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FC9F19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Комплекс процессных мероприятий «Проведение мероприятий в целях благоустройства территорий»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DBB907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361A64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F95DD6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68 4 01 0000 0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00BFEB6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AA1004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480,38863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712038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246,57218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02B3EC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256,43506</w:t>
                  </w:r>
                </w:p>
              </w:tc>
            </w:tr>
            <w:tr w14:paraId="0EF5A7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856A17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F78EC4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CCBDB8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D1F2B8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68 4 01 0301 0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FFDD196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1BBCFB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3,30000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E768B65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7CEC088">
                  <w:pPr>
                    <w:spacing w:line="1" w:lineRule="auto"/>
                  </w:pPr>
                </w:p>
              </w:tc>
            </w:tr>
            <w:tr w14:paraId="1277C2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FA1E787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71727C0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7A515B6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D633A38">
                  <w:r>
                    <w:rPr>
                      <w:color w:val="000000"/>
                      <w:sz w:val="22"/>
                      <w:szCs w:val="22"/>
                    </w:rPr>
                    <w:t>68 4 01 0301 0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7389723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8D73283">
                  <w:r>
                    <w:rPr>
                      <w:color w:val="000000"/>
                      <w:sz w:val="22"/>
                      <w:szCs w:val="22"/>
                    </w:rPr>
                    <w:t>3,30000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63B37F4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004A89F">
                  <w:pPr>
                    <w:spacing w:line="1" w:lineRule="auto"/>
                  </w:pPr>
                </w:p>
              </w:tc>
            </w:tr>
            <w:tr w14:paraId="1E4D3A1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C50102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Организация сбора мусора и вывоза бытовых отходов и мусора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08A2B5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DD9462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C96520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68 4 01 0302 0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01215BF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EF0E78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834054F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DCCC6C9">
                  <w:pPr>
                    <w:spacing w:line="1" w:lineRule="auto"/>
                  </w:pPr>
                </w:p>
              </w:tc>
            </w:tr>
            <w:tr w14:paraId="2EC70A5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DC53DFA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976CE46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2B29373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0E5E709">
                  <w:r>
                    <w:rPr>
                      <w:color w:val="000000"/>
                      <w:sz w:val="22"/>
                      <w:szCs w:val="22"/>
                    </w:rPr>
                    <w:t>68 4 01 0302 0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5C6724E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4E5791E">
                  <w:r>
                    <w:rPr>
                      <w:color w:val="000000"/>
                      <w:sz w:val="22"/>
                      <w:szCs w:val="22"/>
                    </w:rPr>
                    <w:t>240,00000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24EABBB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BC7A903">
                  <w:pPr>
                    <w:spacing w:line="1" w:lineRule="auto"/>
                  </w:pPr>
                </w:p>
              </w:tc>
            </w:tr>
            <w:tr w14:paraId="4B3349D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0EFCB6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3F2A2D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3C239E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08F366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68 4 01 0303 0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DCC5D8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BE4BC0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237,08863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A3D0AC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246,57218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699220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256,43506</w:t>
                  </w:r>
                </w:p>
              </w:tc>
            </w:tr>
            <w:tr w14:paraId="5C1E03F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422AECA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6DEA4B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AA696B3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3BCF47D">
                  <w:r>
                    <w:rPr>
                      <w:color w:val="000000"/>
                      <w:sz w:val="22"/>
                      <w:szCs w:val="22"/>
                    </w:rPr>
                    <w:t>68 4 01 0303 0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6A0C94B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04A8408">
                  <w:r>
                    <w:rPr>
                      <w:color w:val="000000"/>
                      <w:sz w:val="22"/>
                      <w:szCs w:val="22"/>
                    </w:rPr>
                    <w:t>237,08863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877AA86">
                  <w:r>
                    <w:rPr>
                      <w:color w:val="000000"/>
                      <w:sz w:val="22"/>
                      <w:szCs w:val="22"/>
                    </w:rPr>
                    <w:t>246,57218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7910A0E">
                  <w:r>
                    <w:rPr>
                      <w:color w:val="000000"/>
                      <w:sz w:val="22"/>
                      <w:szCs w:val="22"/>
                    </w:rPr>
                    <w:t>256,43506</w:t>
                  </w:r>
                </w:p>
              </w:tc>
            </w:tr>
            <w:tr w14:paraId="336D511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A413D4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2D5D6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D802E0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4AD271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B9C1BB9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1516F6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554,40000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5FCD5A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284C8DA">
                  <w:pPr>
                    <w:spacing w:line="1" w:lineRule="auto"/>
                  </w:pPr>
                </w:p>
              </w:tc>
            </w:tr>
            <w:tr w14:paraId="467ABD2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D54337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23B6C3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2812BF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974C53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E872A0C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0166FB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554,40000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B671603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BFB1BCC">
                  <w:pPr>
                    <w:spacing w:line="1" w:lineRule="auto"/>
                  </w:pPr>
                </w:p>
              </w:tc>
            </w:tr>
            <w:tr w14:paraId="0F52FC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81BEB5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Мероприятия в рамках непрограммных направлений деятельности муниципального образования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304CE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EC473A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20BAF9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76CC036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12A349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554,40000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C37E57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6E2E222">
                  <w:pPr>
                    <w:spacing w:line="1" w:lineRule="auto"/>
                  </w:pPr>
                </w:p>
              </w:tc>
            </w:tr>
            <w:tr w14:paraId="78A2A55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7BEFF7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Средства на реализацию передачи полномочий в бюджет муниципального образования «Майнский район»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7032D0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201671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7CE71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51 0 00 0620 0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EB9F001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872D7D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554,40000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076BBD9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5F2F4BE">
                  <w:pPr>
                    <w:spacing w:line="1" w:lineRule="auto"/>
                  </w:pPr>
                </w:p>
              </w:tc>
            </w:tr>
            <w:tr w14:paraId="27DD92C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B5D3FF3">
                  <w:r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7727F1D">
                  <w:r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A92169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556159">
                  <w:r>
                    <w:rPr>
                      <w:color w:val="000000"/>
                      <w:sz w:val="22"/>
                      <w:szCs w:val="22"/>
                    </w:rPr>
                    <w:t>51 0 00 0620 0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22F92A6">
                  <w:r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7D03E7C">
                  <w:r>
                    <w:rPr>
                      <w:color w:val="000000"/>
                      <w:sz w:val="22"/>
                      <w:szCs w:val="22"/>
                    </w:rPr>
                    <w:t>554,40000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71F9308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0BDE9E0">
                  <w:pPr>
                    <w:spacing w:line="1" w:lineRule="auto"/>
                  </w:pPr>
                </w:p>
              </w:tc>
            </w:tr>
            <w:tr w14:paraId="65E7807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EE5431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5662AD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169401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4801FF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35CA80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747A6C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80,69900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6804AE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87,31632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B05D7F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94,03967</w:t>
                  </w:r>
                </w:p>
              </w:tc>
            </w:tr>
            <w:tr w14:paraId="24DCEE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7D9DB8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58803B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9D589E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FA0337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484EF59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9F9E5A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80,69900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375AB4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87,31632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543645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94,03967</w:t>
                  </w:r>
                </w:p>
              </w:tc>
            </w:tr>
            <w:tr w14:paraId="07EEB5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0985B5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Мероприятия в рамках непрограммных направлений деятельности муниципального образования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CE102D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1DB5B2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69AFFB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1716823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50058C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80,69900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0500A3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87,31632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520F9D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94,03967</w:t>
                  </w:r>
                </w:p>
              </w:tc>
            </w:tr>
            <w:tr w14:paraId="59031EC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1AC9B8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BD4578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3582F9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EA191A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51 0 00 0491 0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55F8A13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45C174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80,69900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FE2903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87,31632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CF3E70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94,03967</w:t>
                  </w:r>
                </w:p>
              </w:tc>
            </w:tr>
            <w:tr w14:paraId="63D9A32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B9E2F9A">
                  <w:r>
                    <w:rPr>
                      <w:color w:val="000000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176C066"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F4F327E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B7F8ABA">
                  <w:r>
                    <w:rPr>
                      <w:color w:val="000000"/>
                      <w:sz w:val="22"/>
                      <w:szCs w:val="22"/>
                    </w:rPr>
                    <w:t>51 0 00 0491 0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4CDE911">
                  <w:r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4DFF836">
                  <w:r>
                    <w:rPr>
                      <w:color w:val="000000"/>
                      <w:sz w:val="22"/>
                      <w:szCs w:val="22"/>
                    </w:rPr>
                    <w:t>80,69900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1E9BBB4">
                  <w:r>
                    <w:rPr>
                      <w:color w:val="000000"/>
                      <w:sz w:val="22"/>
                      <w:szCs w:val="22"/>
                    </w:rPr>
                    <w:t>87,31632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34E631F">
                  <w:r>
                    <w:rPr>
                      <w:color w:val="000000"/>
                      <w:sz w:val="22"/>
                      <w:szCs w:val="22"/>
                    </w:rPr>
                    <w:t>94,03967</w:t>
                  </w:r>
                </w:p>
              </w:tc>
            </w:tr>
            <w:tr w14:paraId="6E0B8CA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55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80062F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8D943C">
                  <w:pPr>
                    <w:spacing w:line="1" w:lineRule="auto"/>
                  </w:pPr>
                </w:p>
              </w:tc>
              <w:tc>
                <w:tcPr>
                  <w:tcW w:w="51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D7EC450">
                  <w:pPr>
                    <w:spacing w:line="1" w:lineRule="auto"/>
                  </w:pPr>
                </w:p>
              </w:tc>
              <w:tc>
                <w:tcPr>
                  <w:tcW w:w="1644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9242DBE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8C7ADA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55A3C7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8 722,01906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5C36A1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7 123,04900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F8BC1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5 985,94900</w:t>
                  </w:r>
                </w:p>
              </w:tc>
            </w:tr>
          </w:tbl>
          <w:p w14:paraId="4840D242">
            <w:pPr>
              <w:spacing w:line="1" w:lineRule="auto"/>
            </w:pPr>
          </w:p>
        </w:tc>
      </w:tr>
      <w:tr w14:paraId="01AA1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9A65295">
            <w:pPr>
              <w:rPr>
                <w:color w:val="000000"/>
              </w:rPr>
            </w:pPr>
          </w:p>
        </w:tc>
      </w:tr>
      <w:tr w14:paraId="2C534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480464">
            <w:pPr>
              <w:jc w:val="right"/>
              <w:rPr>
                <w:rFonts w:ascii="MS Sans Serif" w:hAnsi="MS Sans Serif" w:eastAsia="MS Sans Serif" w:cs="MS Sans Serif"/>
                <w:color w:val="000000"/>
              </w:rPr>
            </w:pPr>
            <w:r>
              <w:rPr>
                <w:rFonts w:ascii="MS Sans Serif" w:hAnsi="MS Sans Serif" w:eastAsia="MS Sans Serif" w:cs="MS Sans Serif"/>
                <w:color w:val="000000"/>
              </w:rPr>
              <w:t>Приложение 3</w:t>
            </w:r>
            <w:r>
              <w:rPr>
                <w:rFonts w:ascii="MS Sans Serif" w:hAnsi="MS Sans Serif" w:eastAsia="MS Sans Serif" w:cs="MS Sans Serif"/>
                <w:color w:val="000000"/>
              </w:rPr>
              <w:br w:type="textWrapping"/>
            </w:r>
            <w:r>
              <w:rPr>
                <w:rFonts w:ascii="MS Sans Serif" w:hAnsi="MS Sans Serif" w:eastAsia="MS Sans Serif" w:cs="MS Sans Serif"/>
                <w:color w:val="000000"/>
              </w:rPr>
              <w:t xml:space="preserve">к решению Совета депутатов </w:t>
            </w:r>
            <w:r>
              <w:rPr>
                <w:rFonts w:ascii="MS Sans Serif" w:hAnsi="MS Sans Serif" w:eastAsia="MS Sans Serif" w:cs="MS Sans Serif"/>
                <w:color w:val="000000"/>
              </w:rPr>
              <w:br w:type="textWrapping"/>
            </w:r>
            <w:r>
              <w:rPr>
                <w:rFonts w:ascii="MS Sans Serif" w:hAnsi="MS Sans Serif" w:eastAsia="MS Sans Serif" w:cs="MS Sans Serif"/>
                <w:color w:val="000000"/>
              </w:rPr>
              <w:t>от  "____"_______________20___ года №____</w:t>
            </w:r>
          </w:p>
        </w:tc>
      </w:tr>
      <w:tr w14:paraId="43476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DBDE954">
            <w:pPr>
              <w:spacing w:line="1" w:lineRule="auto"/>
            </w:pPr>
          </w:p>
        </w:tc>
      </w:tr>
      <w:tr w14:paraId="244E2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0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50B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расходов бюджета муниципального образования "Старомаклаушинское сельское поселение" Майнского района Ульяновской области по разделам, подразделам, целевым статьям, группам (группам и подгпруппам) классификации расходов бюджетов Российской Федерации на 2025 год и плановый период 2026 и 2027 годов</w:t>
            </w:r>
          </w:p>
        </w:tc>
      </w:tr>
      <w:tr w14:paraId="1289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4" w:hRule="exact"/>
        </w:trPr>
        <w:tc>
          <w:tcPr>
            <w:tcW w:w="10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1DC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(тыс. руб.)</w:t>
            </w:r>
          </w:p>
        </w:tc>
      </w:tr>
    </w:tbl>
    <w:p w14:paraId="75988543">
      <w:pPr>
        <w:rPr>
          <w:vanish/>
        </w:rPr>
      </w:pPr>
    </w:p>
    <w:tbl>
      <w:tblPr>
        <w:tblStyle w:val="3"/>
        <w:tblpPr/>
        <w:tblOverlap w:val="never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 w14:paraId="041C9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tbl>
            <w:tblPr>
              <w:tblStyle w:val="3"/>
              <w:tblpPr/>
              <w:tblOverlap w:val="never"/>
              <w:tblW w:w="10066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77"/>
              <w:gridCol w:w="565"/>
              <w:gridCol w:w="452"/>
              <w:gridCol w:w="452"/>
              <w:gridCol w:w="1584"/>
              <w:gridCol w:w="565"/>
              <w:gridCol w:w="1357"/>
              <w:gridCol w:w="1357"/>
              <w:gridCol w:w="1357"/>
            </w:tblGrid>
            <w:tr w14:paraId="3200073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trHeight w:val="230" w:hRule="atLeast"/>
                <w:jc w:val="center"/>
              </w:trPr>
              <w:tc>
                <w:tcPr>
                  <w:tcW w:w="2381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E5D0627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CD8F07C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Мин</w:t>
                  </w:r>
                </w:p>
              </w:tc>
              <w:tc>
                <w:tcPr>
                  <w:tcW w:w="45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AE1AB6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453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44021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587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E52487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66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FE5E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C271245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64BD140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2026 год (Т)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1575336">
                  <w:pPr>
                    <w:jc w:val="center"/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2027 год (П)</w:t>
                  </w:r>
                </w:p>
              </w:tc>
            </w:tr>
            <w:tr w14:paraId="071A310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trHeight w:val="1" w:hRule="atLeast"/>
                <w:jc w:val="center"/>
              </w:trPr>
              <w:tc>
                <w:tcPr>
                  <w:tcW w:w="2381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EDB811F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47E6E94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734EEE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4A275C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B5178F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85C5C0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E2EFD21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9442B5E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vMerge w:val="continue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5999BE">
                  <w:pPr>
                    <w:spacing w:line="1" w:lineRule="auto"/>
                  </w:pPr>
                </w:p>
              </w:tc>
            </w:tr>
          </w:tbl>
          <w:p w14:paraId="5E902813">
            <w:pPr>
              <w:spacing w:line="1" w:lineRule="auto"/>
            </w:pPr>
          </w:p>
        </w:tc>
      </w:tr>
      <w:tr w14:paraId="2DC0E7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hidden/>
        </w:trPr>
        <w:tc>
          <w:tcPr>
            <w:tcW w:w="10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061FEDD5">
            <w:pPr>
              <w:jc w:val="center"/>
              <w:rPr>
                <w:vanish/>
              </w:rPr>
            </w:pPr>
          </w:p>
          <w:tbl>
            <w:tblPr>
              <w:tblStyle w:val="3"/>
              <w:tblpPr/>
              <w:tblOverlap w:val="never"/>
              <w:tblW w:w="10086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81"/>
              <w:gridCol w:w="566"/>
              <w:gridCol w:w="453"/>
              <w:gridCol w:w="453"/>
              <w:gridCol w:w="1587"/>
              <w:gridCol w:w="566"/>
              <w:gridCol w:w="1360"/>
              <w:gridCol w:w="1360"/>
              <w:gridCol w:w="1360"/>
            </w:tblGrid>
            <w:tr w14:paraId="57F8C45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D2AAF8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 АДМИНИСТРАЦИЯ МУНИЦИПАЛЬНОГО ОБРАЗОВАНИЯ «СТАРОМАКЛАУШИНСКОЕ СЕЛЬСКОЕ ПОСЕЛЕНИЕ»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3427E6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1BAF72C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4669BDB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52EED6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CF3C5B1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8C4ED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8 722,01906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5D278C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7 123,04900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9D247D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5 985,94900</w:t>
                  </w:r>
                </w:p>
              </w:tc>
            </w:tr>
            <w:tr w14:paraId="12CB63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194E1C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46EF51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53E66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25664A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EEDEFA6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668524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DCCB07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4 750,20265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9049EA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5 203,89128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D110D2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5 096,69301</w:t>
                  </w:r>
                </w:p>
              </w:tc>
            </w:tr>
            <w:tr w14:paraId="53E7ADD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C00D3A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749D48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4278A7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E9C9BE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5091F2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F9401E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71FDF8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612,60049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BF96C4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568,26692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C24FBA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612,02347</w:t>
                  </w:r>
                </w:p>
              </w:tc>
            </w:tr>
            <w:tr w14:paraId="4FCABF5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CE1FFE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Мероприятия в рамках непрограммных направлений деятельности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F27B9D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0181B4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87EE0D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5F65DB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62A7C15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170CE2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612,60049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7D2A6F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568,26692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240C3C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612,02347</w:t>
                  </w:r>
                </w:p>
              </w:tc>
            </w:tr>
            <w:tr w14:paraId="69F155A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BB5F30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деятельности совета депутатов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109F83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A6C90C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FB6E4B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FE1F9B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51 0 00 0202 0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0921F70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5BE925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525,20049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7F2545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568,26692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AA11D4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612,02347</w:t>
                  </w:r>
                </w:p>
              </w:tc>
            </w:tr>
            <w:tr w14:paraId="2B7BCCD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F3630DD">
                  <w:r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F8C20C4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9158D00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3A9D9C2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E1B27DA">
                  <w:r>
                    <w:rPr>
                      <w:color w:val="000000"/>
                      <w:sz w:val="22"/>
                      <w:szCs w:val="22"/>
                    </w:rPr>
                    <w:t>51 0 00 0202 0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013A864"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F157422">
                  <w:r>
                    <w:rPr>
                      <w:color w:val="000000"/>
                      <w:sz w:val="22"/>
                      <w:szCs w:val="22"/>
                    </w:rPr>
                    <w:t>525,20049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B2F6B30">
                  <w:r>
                    <w:rPr>
                      <w:color w:val="000000"/>
                      <w:sz w:val="22"/>
                      <w:szCs w:val="22"/>
                    </w:rPr>
                    <w:t>568,26692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D4AA38F">
                  <w:r>
                    <w:rPr>
                      <w:color w:val="000000"/>
                      <w:sz w:val="22"/>
                      <w:szCs w:val="22"/>
                    </w:rPr>
                    <w:t>612,02347</w:t>
                  </w:r>
                </w:p>
              </w:tc>
            </w:tr>
            <w:tr w14:paraId="0E58BDD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5E8589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Средства на реализацию передачи полномочий в бюджет муниципального образования «Майнский район»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E31C4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4FA521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C53F8D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64754E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51 0 00 0620 0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585AEE9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9BC637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87,40000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3F3A5A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49291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5CBC49B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2B2FC5">
                  <w:r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D4F007B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D30FF39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B189A3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B8E12F3">
                  <w:r>
                    <w:rPr>
                      <w:color w:val="000000"/>
                      <w:sz w:val="22"/>
                      <w:szCs w:val="22"/>
                    </w:rPr>
                    <w:t>51 0 00 0620 0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784BD15">
                  <w:r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6682CCD">
                  <w:r>
                    <w:rPr>
                      <w:color w:val="000000"/>
                      <w:sz w:val="22"/>
                      <w:szCs w:val="22"/>
                    </w:rPr>
                    <w:t>87,40000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F276B7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75E9ECC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08DBA90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71EAEF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0875A9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0F1032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B52BD0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1CBD9B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0C5CE1B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F2095E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1 978,26705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D43F24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2 140,48496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ED4797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2 305,30229</w:t>
                  </w:r>
                </w:p>
              </w:tc>
            </w:tr>
            <w:tr w14:paraId="7505E2C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E0DFEF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Мероприятия в рамках непрограммных направлений деятельности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DE60DF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E11BBF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85DD8F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E3796A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FAB326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A4355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1 978,26705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0BE9EE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2 140,48496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012892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2 305,30229</w:t>
                  </w:r>
                </w:p>
              </w:tc>
            </w:tr>
            <w:tr w14:paraId="06776E6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4D6ABA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деятельности исполнительного органа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62F651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EB1473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C5CDAC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5D9BBC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51 0 00 0204 0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771D49C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25DC86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1 032,21147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3B43DE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1 116,85282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D25041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1 202,85048</w:t>
                  </w:r>
                </w:p>
              </w:tc>
            </w:tr>
            <w:tr w14:paraId="35FF90E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45AC3C9">
                  <w:r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DAAF580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595D448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61EA1AB">
                  <w:r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3D700BD">
                  <w:r>
                    <w:rPr>
                      <w:color w:val="000000"/>
                      <w:sz w:val="22"/>
                      <w:szCs w:val="22"/>
                    </w:rPr>
                    <w:t>51 0 00 0204 0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57E10EE"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6F0A308">
                  <w:r>
                    <w:rPr>
                      <w:color w:val="000000"/>
                      <w:sz w:val="22"/>
                      <w:szCs w:val="22"/>
                    </w:rPr>
                    <w:t>1 032,21147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C24E331">
                  <w:r>
                    <w:rPr>
                      <w:color w:val="000000"/>
                      <w:sz w:val="22"/>
                      <w:szCs w:val="22"/>
                    </w:rPr>
                    <w:t>1 116,85282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60D318D">
                  <w:r>
                    <w:rPr>
                      <w:color w:val="000000"/>
                      <w:sz w:val="22"/>
                      <w:szCs w:val="22"/>
                    </w:rPr>
                    <w:t>1 202,85048</w:t>
                  </w:r>
                </w:p>
              </w:tc>
            </w:tr>
            <w:tr w14:paraId="3F08474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232C0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Руководитель исполнительного органа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8FE65B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E96CFD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27B801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1886F7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51 0 00 0208 0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322C460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2D89F2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946,05558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E5B7EC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1 023,63214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D577A4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1 102,45181</w:t>
                  </w:r>
                </w:p>
              </w:tc>
            </w:tr>
            <w:tr w14:paraId="790297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A8DE0CF">
                  <w:r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15D405C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A146093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E10AEDD">
                  <w:r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EE5C267">
                  <w:r>
                    <w:rPr>
                      <w:color w:val="000000"/>
                      <w:sz w:val="22"/>
                      <w:szCs w:val="22"/>
                    </w:rPr>
                    <w:t>51 0 00 0208 0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18FA5DC"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14349E1">
                  <w:r>
                    <w:rPr>
                      <w:color w:val="000000"/>
                      <w:sz w:val="22"/>
                      <w:szCs w:val="22"/>
                    </w:rPr>
                    <w:t>946,05558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8C9443B">
                  <w:r>
                    <w:rPr>
                      <w:color w:val="000000"/>
                      <w:sz w:val="22"/>
                      <w:szCs w:val="22"/>
                    </w:rPr>
                    <w:t>1 023,63214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96DCBEA">
                  <w:r>
                    <w:rPr>
                      <w:color w:val="000000"/>
                      <w:sz w:val="22"/>
                      <w:szCs w:val="22"/>
                    </w:rPr>
                    <w:t>1 102,45181</w:t>
                  </w:r>
                </w:p>
              </w:tc>
            </w:tr>
            <w:tr w14:paraId="7A03B52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310FA4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64CD22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CCEF49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E31387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C2B36C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59EE2F5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AB3112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2 159,33511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58BCC6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2 495,13940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B9E5A9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2 179,36725</w:t>
                  </w:r>
                </w:p>
              </w:tc>
            </w:tr>
            <w:tr w14:paraId="2289788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824E3D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Мероприятия в рамках непрограммных направлений деятельности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9D64D8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167C42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675A51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52D3C4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4577190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7343A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2 158,33511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D70A0A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2 494,13940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4A607C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2 178,36725</w:t>
                  </w:r>
                </w:p>
              </w:tc>
            </w:tr>
            <w:tr w14:paraId="7C771DB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29DAC6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0436B6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8D318F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CFB611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570FE8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51 0 00 0210 0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8E0E2E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D98F51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1 540,95911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0B96CD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2 493,56340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DB44F8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2 177,79125</w:t>
                  </w:r>
                </w:p>
              </w:tc>
            </w:tr>
            <w:tr w14:paraId="002BFCA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6F08CD0">
                  <w:r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A019500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CE63DCC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81E1784"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B1F08C8">
                  <w:r>
                    <w:rPr>
                      <w:color w:val="000000"/>
                      <w:sz w:val="22"/>
                      <w:szCs w:val="22"/>
                    </w:rPr>
                    <w:t>51 0 00 0210 0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42947D9"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6C1FDAB">
                  <w:r>
                    <w:rPr>
                      <w:color w:val="000000"/>
                      <w:sz w:val="22"/>
                      <w:szCs w:val="22"/>
                    </w:rPr>
                    <w:t>1 158,71611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44B4B86">
                  <w:r>
                    <w:rPr>
                      <w:color w:val="000000"/>
                      <w:sz w:val="22"/>
                      <w:szCs w:val="22"/>
                    </w:rPr>
                    <w:t>2 001,38441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1D19C2">
                  <w:r>
                    <w:rPr>
                      <w:color w:val="000000"/>
                      <w:sz w:val="22"/>
                      <w:szCs w:val="22"/>
                    </w:rPr>
                    <w:t>1 781,61004</w:t>
                  </w:r>
                </w:p>
              </w:tc>
            </w:tr>
            <w:tr w14:paraId="64BF4D8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0FF8673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F737D75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DDB9552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1F06BC"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E6BC9CA">
                  <w:r>
                    <w:rPr>
                      <w:color w:val="000000"/>
                      <w:sz w:val="22"/>
                      <w:szCs w:val="22"/>
                    </w:rPr>
                    <w:t>51 0 00 0210 0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841E28D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CB80B6E">
                  <w:r>
                    <w:rPr>
                      <w:color w:val="000000"/>
                      <w:sz w:val="22"/>
                      <w:szCs w:val="22"/>
                    </w:rPr>
                    <w:t>382,24300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4E5DAD9">
                  <w:r>
                    <w:rPr>
                      <w:color w:val="000000"/>
                      <w:sz w:val="22"/>
                      <w:szCs w:val="22"/>
                    </w:rPr>
                    <w:t>492,17899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DD826F5">
                  <w:r>
                    <w:rPr>
                      <w:color w:val="000000"/>
                      <w:sz w:val="22"/>
                      <w:szCs w:val="22"/>
                    </w:rPr>
                    <w:t>396,18121</w:t>
                  </w:r>
                </w:p>
              </w:tc>
            </w:tr>
            <w:tr w14:paraId="297A94F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22DA2B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Осуществление мероприятий по обеспечению безопасности людей на водных объектах, охране их жизни и здоровья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F97F35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0B241B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5D89A1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27CFFF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51 0 00 0318 0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B9EE10F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0D9BA6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17,60000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8EB96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7EA362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7E3C96C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1A7462F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C88A045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4EAD5E0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5C7FC80"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176034A">
                  <w:r>
                    <w:rPr>
                      <w:color w:val="000000"/>
                      <w:sz w:val="22"/>
                      <w:szCs w:val="22"/>
                    </w:rPr>
                    <w:t>51 0 00 0318 0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63D56B0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4BC89C2">
                  <w:r>
                    <w:rPr>
                      <w:color w:val="000000"/>
                      <w:sz w:val="22"/>
                      <w:szCs w:val="22"/>
                    </w:rPr>
                    <w:t>17,60000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64258D7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686D4D6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0DB2F2B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E2B4E7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Средства на реализацию передачи полномочий в бюджет муниципального образования «Майнский район»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0343F3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A62A1C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0D614C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B8326F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51 0 00 0620 0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AB4F5B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1952CB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599,20000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276BB2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C8863F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6A629B6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4EC6602">
                  <w:r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8E04E6F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47BB7EC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12052BD"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E66006A">
                  <w:r>
                    <w:rPr>
                      <w:color w:val="000000"/>
                      <w:sz w:val="22"/>
                      <w:szCs w:val="22"/>
                    </w:rPr>
                    <w:t>51 0 00 0620 0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794E3B">
                  <w:r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7348EED">
                  <w:r>
                    <w:rPr>
                      <w:color w:val="000000"/>
                      <w:sz w:val="22"/>
                      <w:szCs w:val="22"/>
                    </w:rPr>
                    <w:t>599,20000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F391AA1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2D79A7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2DE58D8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85CDED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9B7291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E66AB2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F24603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F4DE72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51 0 00 7102 0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4FA1CC0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123B08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0,57600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28377E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0,57600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902AE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0,57600</w:t>
                  </w:r>
                </w:p>
              </w:tc>
            </w:tr>
            <w:tr w14:paraId="3724F7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980E762">
                  <w:r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B912DBD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43FE7AF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3D2F363"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64DCB19">
                  <w:r>
                    <w:rPr>
                      <w:color w:val="000000"/>
                      <w:sz w:val="22"/>
                      <w:szCs w:val="22"/>
                    </w:rPr>
                    <w:t>51 0 00 7102 0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5C12C04"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E66310">
                  <w:r>
                    <w:rPr>
                      <w:color w:val="000000"/>
                      <w:sz w:val="22"/>
                      <w:szCs w:val="22"/>
                    </w:rPr>
                    <w:t>0,57600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FB21845">
                  <w:r>
                    <w:rPr>
                      <w:color w:val="000000"/>
                      <w:sz w:val="22"/>
                      <w:szCs w:val="22"/>
                    </w:rPr>
                    <w:t>0,57600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9FBCA82">
                  <w:r>
                    <w:rPr>
                      <w:color w:val="000000"/>
                      <w:sz w:val="22"/>
                      <w:szCs w:val="22"/>
                    </w:rPr>
                    <w:t>0,57600</w:t>
                  </w:r>
                </w:p>
              </w:tc>
            </w:tr>
            <w:tr w14:paraId="7FC0EC6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14CBF1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Развитие малого и среднего предпринимательства в муниципальном образовании «Старомаклаушинское сельское поселение» Майнского района Ульяновской области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F7AC96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3C7FB7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05331F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E5E2F6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66 0 00 0000 0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4AFDB1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BA526F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D74788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7F7B26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</w:tr>
            <w:tr w14:paraId="0228658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61BD2E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EEFB5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24A658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538AF8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FB0B7C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66 4 00 0000 0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51B5E3C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C6E6A7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CB6CB0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5DB6B4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</w:tr>
            <w:tr w14:paraId="2D88C93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D6480C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Комплекс процессных мероприятий муниципальной программы Развитие малого и среднего предпринимательства в муниципальном образовании «Старомаклаушинское сельское поселение» Майнского района Ульяновской области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7B699D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CF9AF0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945F90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B3C2ED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66 4 01 0000 0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F1D1EF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86B10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FDDAFA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52150F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</w:tr>
            <w:tr w14:paraId="0CF3D7C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508B81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Проведение праздника и чествование предпринимателей поселения в рамках «Дня российского предпринимательства»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B3A367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929B36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53AD35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B4E7DC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66 4 01 0305 0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51FDA7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6AE8E6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7AE32A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A6A8A7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</w:tr>
            <w:tr w14:paraId="15D1086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3123D9E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A8DCAD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B36E656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D21F7B"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96FD289">
                  <w:r>
                    <w:rPr>
                      <w:color w:val="000000"/>
                      <w:sz w:val="22"/>
                      <w:szCs w:val="22"/>
                    </w:rPr>
                    <w:t>66 4 01 0305 0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5A3C00D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CE58121">
                  <w:r>
                    <w:rPr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2A3FCF4">
                  <w:r>
                    <w:rPr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D875F7E">
                  <w:r>
                    <w:rPr>
                      <w:color w:val="000000"/>
                      <w:sz w:val="22"/>
                      <w:szCs w:val="22"/>
                    </w:rPr>
                    <w:t>1,00000</w:t>
                  </w:r>
                </w:p>
              </w:tc>
            </w:tr>
            <w:tr w14:paraId="5F9CD2D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54CC05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E98E67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19D6D8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500297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9F131B1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C27E23B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A3CF83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139,86000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586AC1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8A54EC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</w:tr>
            <w:tr w14:paraId="36D638E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18FFEF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C7440F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CAFCBF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934CE4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127675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D609FE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65E7A5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139,86000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016292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B43346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</w:tr>
            <w:tr w14:paraId="2891073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3F36C2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Мероприятия в рамках непрограммных направлений деятельности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32116F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54C5B3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9DC0E1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7548B0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D332045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B45012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139,86000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5CA51C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8BF03F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</w:tr>
            <w:tr w14:paraId="6D3ED9D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38B194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Осуществление полномочий Российской Федерации в области первичного воинского учета на территории, где отсутствуют военные комиссариаты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150488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54C3E1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849B78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83D1BE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51 0 00 5118 0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ED156D5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514AF4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139,86000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F6583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7988B0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</w:tr>
            <w:tr w14:paraId="3A01661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EE1C3E9">
                  <w:r>
                    <w:rPr>
                      <w:color w:val="000000"/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8A49494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E1494B5">
                  <w:r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0561A97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6151427">
                  <w:r>
                    <w:rPr>
                      <w:color w:val="000000"/>
                      <w:sz w:val="22"/>
                      <w:szCs w:val="22"/>
                    </w:rPr>
                    <w:t>51 0 00 5118 0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CF7E0BA">
                  <w:r>
                    <w:rPr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ACFBEB6">
                  <w:r>
                    <w:rPr>
                      <w:color w:val="000000"/>
                      <w:sz w:val="22"/>
                      <w:szCs w:val="22"/>
                    </w:rPr>
                    <w:t>139,86000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763D3E">
                  <w:r>
                    <w:rPr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6E42224">
                  <w:r>
                    <w:rPr>
                      <w:color w:val="000000"/>
                      <w:sz w:val="22"/>
                      <w:szCs w:val="22"/>
                    </w:rPr>
                    <w:t>153,46800</w:t>
                  </w:r>
                </w:p>
              </w:tc>
            </w:tr>
            <w:tr w14:paraId="20AC6F8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E580F4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84737E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CC7A8C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C53F3A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1EBC1B7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4FA1EAE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0ABC32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880,00000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CD8AF2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483608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49A17D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63E8A1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FB4C01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7455DE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1C20AC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3D32E8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0A0D02B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C8AE75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880,00000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6EC32C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D751D0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2D4CBE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98C98F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Мероприятия в рамках непрограммных направлений деятельности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950AE5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D90799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7AB938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550387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C141BD7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ADEDA2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880,00000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9D01B4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2AD6F6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4C1DE8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A57119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Содержание и управление дорожным хозяйством в зимнее время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B425BB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36ED2C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B49667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EC0DD1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51 0 00 0315 0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77DA4D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00CE26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630,00000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ACDC68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76A93A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27AEFDC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C679782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F2B74EA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1FBF76C">
                  <w:r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01E9D9F">
                  <w:r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0AA5DF">
                  <w:r>
                    <w:rPr>
                      <w:color w:val="000000"/>
                      <w:sz w:val="22"/>
                      <w:szCs w:val="22"/>
                    </w:rPr>
                    <w:t>51 0 00 0315 0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05924E9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07F63C4">
                  <w:r>
                    <w:rPr>
                      <w:color w:val="000000"/>
                      <w:sz w:val="22"/>
                      <w:szCs w:val="22"/>
                    </w:rPr>
                    <w:t>630,00000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DA0F2FD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5FBBF23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41F24DF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53025C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Содержание и управление дорожным хозяйством в летнее время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FD074F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0188B2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C4A9F6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4CD8BF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51 0 00 0316 0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3AC93EB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77DF12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180,00000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659D57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C781C7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5E2B666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518C9D4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2AC7966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7DDB0B2">
                  <w:r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17C3CBB">
                  <w:r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B20E54B">
                  <w:r>
                    <w:rPr>
                      <w:color w:val="000000"/>
                      <w:sz w:val="22"/>
                      <w:szCs w:val="22"/>
                    </w:rPr>
                    <w:t>51 0 00 0316 0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17730E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13F54B5">
                  <w:r>
                    <w:rPr>
                      <w:color w:val="000000"/>
                      <w:sz w:val="22"/>
                      <w:szCs w:val="22"/>
                    </w:rPr>
                    <w:t>180,00000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D417671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42B0742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7F70825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E10242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Установка дорожных знаков и нанесение дорожной разметки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7EC84A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799986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4B27B5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8CAED7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51 0 00 0321 0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305FA73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6C5B83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F77BE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65E931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55FD710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9FBCC9F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9AB0AF5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B6671DB">
                  <w:r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440A33">
                  <w:r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CF412DD">
                  <w:r>
                    <w:rPr>
                      <w:color w:val="000000"/>
                      <w:sz w:val="22"/>
                      <w:szCs w:val="22"/>
                    </w:rPr>
                    <w:t>51 0 00 0321 0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70A7C28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BD86279">
                  <w:r>
                    <w:rPr>
                      <w:color w:val="000000"/>
                      <w:sz w:val="22"/>
                      <w:szCs w:val="22"/>
                    </w:rPr>
                    <w:t>50,00000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F094A15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1DA06D2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1A68F67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141550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Организация дорожного освещения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A1F561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B3F1E5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C8A624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B84875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51 0 00 0323 0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3E1A47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53C9A5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8313D8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BBA428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6EB1538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5C2CCF6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A3A73D0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32890CE">
                  <w:r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07B72BA">
                  <w:r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DD94BB">
                  <w:r>
                    <w:rPr>
                      <w:color w:val="000000"/>
                      <w:sz w:val="22"/>
                      <w:szCs w:val="22"/>
                    </w:rPr>
                    <w:t>51 0 00 0323 0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A6A6576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DFB2161">
                  <w:r>
                    <w:rPr>
                      <w:color w:val="000000"/>
                      <w:sz w:val="22"/>
                      <w:szCs w:val="22"/>
                    </w:rPr>
                    <w:t>20,00000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9215A2A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EF504E4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2CF39F4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CA1201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D65CA4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2B954B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30C363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D35F075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D372F7F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C4DA99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2 316,85741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306BA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1 678,37340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5718D7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641,74832</w:t>
                  </w:r>
                </w:p>
              </w:tc>
            </w:tr>
            <w:tr w14:paraId="667583D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361C99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535BA8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684F9F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B0636A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9C8AC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ACC3EFD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CE6857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129,46483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0E8506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8609F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1F6A928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0205A2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Развитие жилищно-коммунального хозяйства и повышение энергетической эффективности в муниципальном образовании «Старомаклаушинское сельское поселение» Майнского района Ульяновской области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FBFF00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D9EB08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931F5F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6A31FF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BAA5573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9212D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129,46483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D88845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56598D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4CD992A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4BF901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886002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9792D7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4D7423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3FA217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67 4 00 0000 0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AFA7678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4862E4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129,46483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DA012B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9A931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23C56E8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6A92DB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Комплекс процессных мероприятий муниципальной программы «Обращение с ТКО» в муниципальном образовании «Старомаклаушинское сельское поселение» Майнского района Ульяновской области»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A1FB1E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E35974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3A883C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50FB9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67 4 01 0000 0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673B8C3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6B12C1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129,46483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025A87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FAD30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76021D8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86EA28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Софинансирование из областного бюджета Государственной программы областного бюджета Ульяновской области на организацию сбора и вывоза бытовых отходов и мусора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80B698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18E90A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591FEB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F6BE75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67 4 01 7307 0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1201DC0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EFD800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128,18300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93AE0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40C484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57F9342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BD5E91B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2165813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B8B60AE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CA55137">
                  <w:r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99510A2">
                  <w:r>
                    <w:rPr>
                      <w:color w:val="000000"/>
                      <w:sz w:val="22"/>
                      <w:szCs w:val="22"/>
                    </w:rPr>
                    <w:t>67 4 01 7307 0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7DE2F5D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8407EB1">
                  <w:r>
                    <w:rPr>
                      <w:color w:val="000000"/>
                      <w:sz w:val="22"/>
                      <w:szCs w:val="22"/>
                    </w:rPr>
                    <w:t>128,18300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1BC5F3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155E249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6B5E2B8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744566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Софинансирование из местного бюджета Государственной программы областного бюджета Ульяновской области на организацию сбора и вывоза бытовых отходов и мусора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D73D5A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9264E3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C27D1F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DF2F94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67 4 01 S307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E08A178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879C3D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1,28183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8ECF13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A7C658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02932CD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DAD2B77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8434B66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DE2E795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163C3EA">
                  <w:r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87A83CB">
                  <w:r>
                    <w:rPr>
                      <w:color w:val="000000"/>
                      <w:sz w:val="22"/>
                      <w:szCs w:val="22"/>
                    </w:rPr>
                    <w:t>67 4 01 S307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316B980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D8EE5BE">
                  <w:r>
                    <w:rPr>
                      <w:color w:val="000000"/>
                      <w:sz w:val="22"/>
                      <w:szCs w:val="22"/>
                    </w:rPr>
                    <w:t>1,28183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0460BB6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8D7E28F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48833C3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A69380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AB78D2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1EB0F9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635287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761AE0D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3E30286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EAEF9F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2 187,39258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39FDF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1 678,37340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D2A04D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641,74832</w:t>
                  </w:r>
                </w:p>
              </w:tc>
            </w:tr>
            <w:tr w14:paraId="18D68BD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0EE444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Мероприятия в рамках непрограммных направлений деятельности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829AD0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5AC0AD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8FE201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035DBE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E1E4E55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E7C5B9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113,27040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423464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117,80122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ECBAA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122,51326</w:t>
                  </w:r>
                </w:p>
              </w:tc>
            </w:tr>
            <w:tr w14:paraId="54EBBD1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866E1C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Финансовое обеспечение за место на опорах ЛЭП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B727DC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926136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0EF0A1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687FCC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51 0 00 0352 0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3D30C05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07409E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113,27040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D962A9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117,80122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F3C19A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122,51326</w:t>
                  </w:r>
                </w:p>
              </w:tc>
            </w:tr>
            <w:tr w14:paraId="36BDDDA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1E09018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D11328E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FFD9A1F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F273E0E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29A8F4E">
                  <w:r>
                    <w:rPr>
                      <w:color w:val="000000"/>
                      <w:sz w:val="22"/>
                      <w:szCs w:val="22"/>
                    </w:rPr>
                    <w:t>51 0 00 0352 0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4071FCA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5727979">
                  <w:r>
                    <w:rPr>
                      <w:color w:val="000000"/>
                      <w:sz w:val="22"/>
                      <w:szCs w:val="22"/>
                    </w:rPr>
                    <w:t>113,27040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0351525">
                  <w:r>
                    <w:rPr>
                      <w:color w:val="000000"/>
                      <w:sz w:val="22"/>
                      <w:szCs w:val="22"/>
                    </w:rPr>
                    <w:t>117,80122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EA497DA">
                  <w:r>
                    <w:rPr>
                      <w:color w:val="000000"/>
                      <w:sz w:val="22"/>
                      <w:szCs w:val="22"/>
                    </w:rPr>
                    <w:t>122,51326</w:t>
                  </w:r>
                </w:p>
              </w:tc>
            </w:tr>
            <w:tr w14:paraId="29EE3529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BBA31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Муниципальная программа Развитие благоустройства муниципального образования «Старомаклаушинское сельское поселение»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BB7F2A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D76A15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761BC4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75AEF3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D1C17C7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C450C5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2 074,12218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EDF55D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1 560,57218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EB1BD2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519,23506</w:t>
                  </w:r>
                </w:p>
              </w:tc>
            </w:tr>
            <w:tr w14:paraId="0E989E9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D3BBD1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Региональный проект, обеспечивающий достижение значений и результатов федеральных проектов, не входящие в состав национальных проектов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EC814D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BB9F1B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0D9EB5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6F4BE1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68 2 00 0000 0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63DE5B7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340828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1 314,00000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29AE27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1 314,00000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C3CB56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262,80000</w:t>
                  </w:r>
                </w:p>
              </w:tc>
            </w:tr>
            <w:tr w14:paraId="334E67F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088B84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Региональный проект «Обеспечение комплексного развития сельских территорий»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AC4193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065786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4AF403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FA3BD8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68 2 01 0000 0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FC6A75F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6F580A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1 314,00000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88BF7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1 314,00000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660C4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262,80000</w:t>
                  </w:r>
                </w:p>
              </w:tc>
            </w:tr>
            <w:tr w14:paraId="61361ED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08BC9B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комплексного развития сельских территорий (благоустройство сельских территорий)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E6A2D1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5020DA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3874EE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2A3DC5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2 01 R576 9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F7BC4A0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3399BC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1 314,00000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12B70B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1 314,00000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6A00CF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262,80000</w:t>
                  </w:r>
                </w:p>
              </w:tc>
            </w:tr>
            <w:tr w14:paraId="1D4772C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4D3443F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E733B24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4FA4B04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CB82ABA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324882F">
                  <w:r>
                    <w:rPr>
                      <w:color w:val="000000"/>
                      <w:sz w:val="22"/>
                      <w:szCs w:val="22"/>
                    </w:rPr>
                    <w:t>68 2 01 R576 9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5F7C0FE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D6B523E">
                  <w:r>
                    <w:rPr>
                      <w:color w:val="000000"/>
                      <w:sz w:val="22"/>
                      <w:szCs w:val="22"/>
                    </w:rPr>
                    <w:t>1 314,00000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839BB14">
                  <w:r>
                    <w:rPr>
                      <w:color w:val="000000"/>
                      <w:sz w:val="22"/>
                      <w:szCs w:val="22"/>
                    </w:rPr>
                    <w:t>1 314,00000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B16A47F">
                  <w:r>
                    <w:rPr>
                      <w:color w:val="000000"/>
                      <w:sz w:val="22"/>
                      <w:szCs w:val="22"/>
                    </w:rPr>
                    <w:t>262,80000</w:t>
                  </w:r>
                </w:p>
              </w:tc>
            </w:tr>
            <w:tr w14:paraId="32E65AD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87A3E6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Региональный приоритетный проект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27A418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3017E7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4FE53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6BB0CC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68 3 00 0000 0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989135C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16B8D2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279,73355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22539A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A37FD7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28933DF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3433C0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Региональный приоритетный проект «Поддержка местных инициатив на территории Ульяновской области»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055E10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652C8A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8785D1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AA78D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68 3 01 0000 0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5C9CF98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57E68E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279,73355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D14B84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F62160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455B962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99C559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Устройство ограждения кладбища в пос.Труд Майнского района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46C754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923140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BE0EBE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158A9C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68 3 01 0306 0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1F0EA5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D50D3C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93,22323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CF192A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40A1F2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0C5681B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C3B5CC6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60211D4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1490937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9BE0757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FEB89C">
                  <w:r>
                    <w:rPr>
                      <w:color w:val="000000"/>
                      <w:sz w:val="22"/>
                      <w:szCs w:val="22"/>
                    </w:rPr>
                    <w:t>68 3 01 0306 0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4C2F057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2CEE52">
                  <w:r>
                    <w:rPr>
                      <w:color w:val="000000"/>
                      <w:sz w:val="22"/>
                      <w:szCs w:val="22"/>
                    </w:rPr>
                    <w:t>93,22323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8D57DBD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F8954C5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15B126A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8F6AD8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Газоснабжение теплогенераторной по адресу: Ульяновская область, Майнский район, с. Чирикеево, ул. Маклаушинская д.23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82C65D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151053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E129DB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A55363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68 3 01 0308 0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5E2FE14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280104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123,69046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DDDB80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D7B9AD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7215FE1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31B82C2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67447DB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7770061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6C25446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6F22792">
                  <w:r>
                    <w:rPr>
                      <w:color w:val="000000"/>
                      <w:sz w:val="22"/>
                      <w:szCs w:val="22"/>
                    </w:rPr>
                    <w:t>68 3 01 0308 0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29FDD35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F3429ED">
                  <w:r>
                    <w:rPr>
                      <w:color w:val="000000"/>
                      <w:sz w:val="22"/>
                      <w:szCs w:val="22"/>
                    </w:rPr>
                    <w:t>123,69046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D59CDDD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3B93C8E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204EE06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68313A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Техническое перевооружение сети газораспределения теплогенераторной административного здания по адресу: Ульяновская область, Майнский район, село Новые Маклауши, ул. Центральная, д.89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C7B85C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C5A49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7B9423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3FEF3F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68 3 01 0309 0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2FE0CA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4994AB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62,81986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473599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D6FD13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4F47E32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8592664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0C29D52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98C30B2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86F284C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C101B60">
                  <w:r>
                    <w:rPr>
                      <w:color w:val="000000"/>
                      <w:sz w:val="22"/>
                      <w:szCs w:val="22"/>
                    </w:rPr>
                    <w:t>68 3 01 0309 0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DB8AB13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5E0E553">
                  <w:r>
                    <w:rPr>
                      <w:color w:val="000000"/>
                      <w:sz w:val="22"/>
                      <w:szCs w:val="22"/>
                    </w:rPr>
                    <w:t>62,81986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27F8BB2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28FE6EF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45B9F82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2AC7C4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Комплексы процессных мероприятий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1CDD64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4438F6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5DDB75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9B70DF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68 4 00 0000 0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7D1F7B4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D28D10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480,38863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F401AC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246,57218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D92D9A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256,43506</w:t>
                  </w:r>
                </w:p>
              </w:tc>
            </w:tr>
            <w:tr w14:paraId="218EC7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A17EF7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Комплекс процессных мероприятий «Проведение мероприятий в целях благоустройства территорий»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C53BD5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F4D0DE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034D6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11228B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68 4 01 0000 0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B3721F2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661236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480,38863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80D5C2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246,57218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9E4C59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256,43506</w:t>
                  </w:r>
                </w:p>
              </w:tc>
            </w:tr>
            <w:tr w14:paraId="4406B93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66C52F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938783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050F04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FA39DC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C1CC4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68 4 01 0301 0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6DEECBC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85BB1D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3,30000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8EACD8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484F4E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5A0CFB4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8DB1E06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78BECBC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CE92D63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8DBA70A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8E6FDED">
                  <w:r>
                    <w:rPr>
                      <w:color w:val="000000"/>
                      <w:sz w:val="22"/>
                      <w:szCs w:val="22"/>
                    </w:rPr>
                    <w:t>68 4 01 0301 0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442D8DD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D3E7B43">
                  <w:r>
                    <w:rPr>
                      <w:color w:val="000000"/>
                      <w:sz w:val="22"/>
                      <w:szCs w:val="22"/>
                    </w:rPr>
                    <w:t>3,30000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25AB00F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516E37C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2CF03E1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A3D45C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Организация сбора мусора и вывоза бытовых отходов и мусора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F11539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B341BF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8E9F4A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80EA4E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68 4 01 0302 0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41EB68C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4E8F3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9DF49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B6510C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519FEF1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DAE1567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718E34C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6F082A7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2BBFF12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C8C31D6">
                  <w:r>
                    <w:rPr>
                      <w:color w:val="000000"/>
                      <w:sz w:val="22"/>
                      <w:szCs w:val="22"/>
                    </w:rPr>
                    <w:t>68 4 01 0302 0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CFA8121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E689754">
                  <w:r>
                    <w:rPr>
                      <w:color w:val="000000"/>
                      <w:sz w:val="22"/>
                      <w:szCs w:val="22"/>
                    </w:rPr>
                    <w:t>240,00000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37CA4E7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EB0D5E1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2790612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DEB43A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2B42D5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6A13D1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B275D3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FFD098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68 4 01 0303 0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856F37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C07F6A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237,08863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8A3DCA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246,57218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D4F9CD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256,43506</w:t>
                  </w:r>
                </w:p>
              </w:tc>
            </w:tr>
            <w:tr w14:paraId="1BAC1DC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CCA944B">
                  <w:r>
                    <w:rPr>
                      <w:color w:val="000000"/>
                      <w:sz w:val="22"/>
                      <w:szCs w:val="22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A0AEC94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CD99CF">
                  <w:r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847E87E">
                  <w:r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7756DB4">
                  <w:r>
                    <w:rPr>
                      <w:color w:val="000000"/>
                      <w:sz w:val="22"/>
                      <w:szCs w:val="22"/>
                    </w:rPr>
                    <w:t>68 4 01 0303 0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9407E00">
                  <w:r>
                    <w:rPr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7CCDB09">
                  <w:r>
                    <w:rPr>
                      <w:color w:val="000000"/>
                      <w:sz w:val="22"/>
                      <w:szCs w:val="22"/>
                    </w:rPr>
                    <w:t>237,08863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31504B8">
                  <w:r>
                    <w:rPr>
                      <w:color w:val="000000"/>
                      <w:sz w:val="22"/>
                      <w:szCs w:val="22"/>
                    </w:rPr>
                    <w:t>246,57218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1F335E3">
                  <w:r>
                    <w:rPr>
                      <w:color w:val="000000"/>
                      <w:sz w:val="22"/>
                      <w:szCs w:val="22"/>
                    </w:rPr>
                    <w:t>256,43506</w:t>
                  </w:r>
                </w:p>
              </w:tc>
            </w:tr>
            <w:tr w14:paraId="7706120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C1A68D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B7719E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26BDE2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09CB0E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D6049D4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395DC15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689FA5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554,40000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38E9C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9C498A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3FB0DA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3395C8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0315CC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685FEB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4657D5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17DC208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E8A71E4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8D18A6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554,40000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3ACE9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9083A0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02B2E9F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6D5CF2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Мероприятия в рамках непрограммных направлений деятельности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721CEA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CD8AE0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CD9396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3BAE5D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2D0E3C6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57B5FE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554,40000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97D2DD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6E394F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69FA70A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177E08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Средства на реализацию передачи полномочий в бюджет муниципального образования «Майнский район»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920EB0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66C7FE3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C36C00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82E0F7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51 0 00 0620 0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02CFBAB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A69CC11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554,40000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EB26DE5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BD4166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72DFFD6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7EF596A">
                  <w:r>
                    <w:rPr>
                      <w:color w:val="000000"/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DB92DF6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53E4F89">
                  <w:r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4BEF69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B41DE8">
                  <w:r>
                    <w:rPr>
                      <w:color w:val="000000"/>
                      <w:sz w:val="22"/>
                      <w:szCs w:val="22"/>
                    </w:rPr>
                    <w:t>51 0 00 0620 0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772FDF0">
                  <w:r>
                    <w:rPr>
                      <w:color w:val="000000"/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FE59B75">
                  <w:r>
                    <w:rPr>
                      <w:color w:val="000000"/>
                      <w:sz w:val="22"/>
                      <w:szCs w:val="22"/>
                    </w:rPr>
                    <w:t>554,40000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E5D28A4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D443C39">
                  <w:r>
                    <w:rPr>
                      <w:color w:val="000000"/>
                      <w:sz w:val="22"/>
                      <w:szCs w:val="22"/>
                    </w:rPr>
                    <w:t>0,00000</w:t>
                  </w:r>
                </w:p>
              </w:tc>
            </w:tr>
            <w:tr w14:paraId="290133CA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967A46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9CFC71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EED47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23CEED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66D811C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04418DA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70196A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80,69900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D87492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87,31632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8D1CE8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94,03967</w:t>
                  </w:r>
                </w:p>
              </w:tc>
            </w:tr>
            <w:tr w14:paraId="3EBD14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E75222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07A2037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540906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2C7E22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4BADE15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9AD0C30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4069A2F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80,69900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902F25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87,31632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32B147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94,03967</w:t>
                  </w:r>
                </w:p>
              </w:tc>
            </w:tr>
            <w:tr w14:paraId="423AED2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A07957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Мероприятия в рамках непрограммных направлений деятельности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6925D7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A68C58A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D9A6F2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BDA27A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51 0 00 0000 0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21EE1F4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A10587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80,69900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F27EEA4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87,31632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61FA0D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94,03967</w:t>
                  </w:r>
                </w:p>
              </w:tc>
            </w:tr>
            <w:tr w14:paraId="3B7BCE5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EF8DCC0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0AE721DC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BEE2EF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91F456B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FD2384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51 0 00 0491 0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D10C1E1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66520C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80,69900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46E04689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87,31632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3C6046D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94,03967</w:t>
                  </w:r>
                </w:p>
              </w:tc>
            </w:tr>
            <w:tr w14:paraId="6C4EB42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EEA5C80">
                  <w:r>
                    <w:rPr>
                      <w:color w:val="000000"/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C47F8EA">
                  <w:r>
                    <w:rPr>
                      <w:color w:val="000000"/>
                      <w:sz w:val="22"/>
                      <w:szCs w:val="22"/>
                    </w:rPr>
                    <w:t>705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1C6F647">
                  <w:r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8CC6812">
                  <w:r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5E83E6F">
                  <w:r>
                    <w:rPr>
                      <w:color w:val="000000"/>
                      <w:sz w:val="22"/>
                      <w:szCs w:val="22"/>
                    </w:rPr>
                    <w:t>51 0 00 0491 0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E9754D6">
                  <w:r>
                    <w:rPr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DCA9646">
                  <w:r>
                    <w:rPr>
                      <w:color w:val="000000"/>
                      <w:sz w:val="22"/>
                      <w:szCs w:val="22"/>
                    </w:rPr>
                    <w:t>80,69900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4CDCC7F">
                  <w:r>
                    <w:rPr>
                      <w:color w:val="000000"/>
                      <w:sz w:val="22"/>
                      <w:szCs w:val="22"/>
                    </w:rPr>
                    <w:t>87,31632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B781C9F">
                  <w:r>
                    <w:rPr>
                      <w:color w:val="000000"/>
                      <w:sz w:val="22"/>
                      <w:szCs w:val="22"/>
                    </w:rPr>
                    <w:t>94,03967</w:t>
                  </w:r>
                </w:p>
              </w:tc>
            </w:tr>
            <w:tr w14:paraId="0C60BB23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wBefore w:w="0" w:type="dxa"/>
                <w:jc w:val="center"/>
              </w:trPr>
              <w:tc>
                <w:tcPr>
                  <w:tcW w:w="2381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6A46516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6D96B47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2AB973A5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709B44D6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1834247E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6AE0919">
                  <w:pPr>
                    <w:spacing w:line="1" w:lineRule="auto"/>
                  </w:pP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0E36FE2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8 722,01906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3915AE4E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7 123,04900</w:t>
                  </w:r>
                </w:p>
              </w:tc>
              <w:tc>
                <w:tcPr>
                  <w:tcW w:w="1360" w:type="dxa"/>
                  <w:tcBorders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noWrap w:val="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 w14:paraId="56191738"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5 985,94900</w:t>
                  </w:r>
                </w:p>
              </w:tc>
            </w:tr>
          </w:tbl>
          <w:p w14:paraId="77154B11">
            <w:pPr>
              <w:spacing w:line="1" w:lineRule="auto"/>
            </w:pPr>
          </w:p>
        </w:tc>
      </w:tr>
      <w:tr w14:paraId="5B025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20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65067490">
            <w:pPr>
              <w:rPr>
                <w:color w:val="000000"/>
              </w:rPr>
            </w:pPr>
          </w:p>
        </w:tc>
      </w:tr>
    </w:tbl>
    <w:p w14:paraId="1DF99339"/>
    <w:p w14:paraId="298DF95D"/>
    <w:p w14:paraId="4739E215"/>
    <w:p w14:paraId="3545E423"/>
    <w:p w14:paraId="48622E8F"/>
    <w:p w14:paraId="61FF37E0"/>
    <w:p w14:paraId="11E5A2E7"/>
    <w:p w14:paraId="55F3F5A5"/>
    <w:p w14:paraId="197AF78A"/>
    <w:p w14:paraId="411B07F1"/>
    <w:p w14:paraId="3B73B5F7"/>
    <w:p w14:paraId="5610751A"/>
    <w:p w14:paraId="49796ACF"/>
    <w:p w14:paraId="5258B325"/>
    <w:p w14:paraId="7CF95AF3"/>
    <w:p w14:paraId="674F620C"/>
    <w:p w14:paraId="4B99DD0C"/>
    <w:p w14:paraId="09B130A6"/>
    <w:p w14:paraId="16CF4AE0"/>
    <w:p w14:paraId="4A371E3F"/>
    <w:p w14:paraId="2096432E"/>
    <w:p w14:paraId="35214E67"/>
    <w:p w14:paraId="343140E8"/>
    <w:p w14:paraId="0EE945F7"/>
    <w:p w14:paraId="46A962AF"/>
    <w:p w14:paraId="01DB3078"/>
    <w:p w14:paraId="72243BE1"/>
    <w:p w14:paraId="188FBEA3"/>
    <w:p w14:paraId="7CF4C044"/>
    <w:p w14:paraId="3C2D7967"/>
    <w:p w14:paraId="0D8A46D9"/>
    <w:p w14:paraId="4DCDED82"/>
    <w:p w14:paraId="5D64349B"/>
    <w:p w14:paraId="3095CA44"/>
    <w:p w14:paraId="140B3D9F"/>
    <w:p w14:paraId="63882191"/>
    <w:p w14:paraId="44B9BD9F"/>
    <w:p w14:paraId="55108451"/>
    <w:p w14:paraId="0B314EB1"/>
    <w:p w14:paraId="1096A769"/>
    <w:tbl>
      <w:tblPr>
        <w:tblStyle w:val="3"/>
        <w:tblW w:w="1104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595"/>
        <w:gridCol w:w="2240"/>
        <w:gridCol w:w="1701"/>
        <w:gridCol w:w="589"/>
        <w:gridCol w:w="236"/>
        <w:gridCol w:w="734"/>
        <w:gridCol w:w="684"/>
        <w:gridCol w:w="875"/>
        <w:gridCol w:w="825"/>
      </w:tblGrid>
      <w:tr w14:paraId="7F391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5D7B4">
            <w:pPr>
              <w:rPr>
                <w:rFonts w:ascii="MS Sans Serif" w:hAnsi="MS Sans Serif" w:cs="Arial"/>
                <w:color w:val="000000"/>
              </w:rPr>
            </w:pPr>
          </w:p>
        </w:tc>
        <w:tc>
          <w:tcPr>
            <w:tcW w:w="7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72C97">
            <w:pPr>
              <w:ind w:right="1000"/>
              <w:jc w:val="right"/>
              <w:rPr>
                <w:rFonts w:ascii="MS Sans Serif" w:hAnsi="MS Sans Serif" w:cs="Arial"/>
                <w:color w:val="000000"/>
              </w:rPr>
            </w:pPr>
            <w:r>
              <w:rPr>
                <w:rFonts w:ascii="MS Sans Serif" w:hAnsi="MS Sans Serif" w:cs="Arial"/>
                <w:color w:val="000000"/>
              </w:rPr>
              <w:t>Приложение 4</w:t>
            </w:r>
          </w:p>
        </w:tc>
      </w:tr>
      <w:tr w14:paraId="1828C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3" w:hRule="atLeast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B385E">
            <w:pPr>
              <w:rPr>
                <w:rFonts w:ascii="MS Sans Serif" w:hAnsi="MS Sans Serif" w:cs="Arial"/>
                <w:color w:val="000000"/>
              </w:rPr>
            </w:pPr>
          </w:p>
        </w:tc>
        <w:tc>
          <w:tcPr>
            <w:tcW w:w="7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3DF14">
            <w:pPr>
              <w:ind w:right="1000"/>
              <w:jc w:val="right"/>
              <w:rPr>
                <w:rFonts w:ascii="MS Sans Serif" w:hAnsi="MS Sans Serif" w:cs="Arial"/>
                <w:color w:val="000000"/>
              </w:rPr>
            </w:pPr>
            <w:r>
              <w:rPr>
                <w:rFonts w:ascii="MS Sans Serif" w:hAnsi="MS Sans Serif" w:cs="Arial"/>
                <w:color w:val="000000"/>
              </w:rPr>
              <w:t xml:space="preserve">к решению Совета депутатов </w:t>
            </w:r>
          </w:p>
        </w:tc>
      </w:tr>
      <w:tr w14:paraId="19AC7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A3848">
            <w:pPr>
              <w:rPr>
                <w:rFonts w:ascii="MS Sans Serif" w:hAnsi="MS Sans Serif" w:cs="Arial"/>
                <w:color w:val="000000"/>
              </w:rPr>
            </w:pPr>
          </w:p>
        </w:tc>
        <w:tc>
          <w:tcPr>
            <w:tcW w:w="78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8474C">
            <w:pPr>
              <w:ind w:right="1000"/>
              <w:jc w:val="right"/>
              <w:rPr>
                <w:rFonts w:ascii="MS Sans Serif" w:hAnsi="MS Sans Serif" w:cs="Arial"/>
                <w:color w:val="000000"/>
              </w:rPr>
            </w:pPr>
            <w:r>
              <w:rPr>
                <w:rFonts w:ascii="MS Sans Serif" w:hAnsi="MS Sans Serif" w:cs="Arial"/>
                <w:color w:val="000000"/>
              </w:rPr>
              <w:t>от  "____"_______________20___ года №____</w:t>
            </w:r>
          </w:p>
        </w:tc>
      </w:tr>
      <w:tr w14:paraId="42440A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5" w:hRule="atLeast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3FE18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1D1BE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FB3F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42958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DD798">
            <w:pPr>
              <w:rPr>
                <w:rFonts w:ascii="Arial" w:hAnsi="Arial" w:cs="Arial"/>
              </w:rPr>
            </w:pPr>
          </w:p>
        </w:tc>
      </w:tr>
      <w:tr w14:paraId="5629A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25" w:type="dxa"/>
          <w:trHeight w:val="533" w:hRule="atLeast"/>
        </w:trPr>
        <w:tc>
          <w:tcPr>
            <w:tcW w:w="102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48B635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32"/>
                <w:szCs w:val="32"/>
              </w:rPr>
              <w:t>Источники внутреннего финансирования дефицита бюджета</w:t>
            </w:r>
          </w:p>
        </w:tc>
      </w:tr>
      <w:tr w14:paraId="0D8B9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25" w:type="dxa"/>
          <w:trHeight w:val="315" w:hRule="atLeast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E3396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A19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7A25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B306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1D09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14:paraId="48549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25" w:type="dxa"/>
          <w:trHeight w:val="315" w:hRule="atLeast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25D3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65E6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A86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670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ECF3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(тыс. руб.)</w:t>
            </w:r>
          </w:p>
        </w:tc>
      </w:tr>
      <w:tr w14:paraId="59122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25" w:type="dxa"/>
          <w:trHeight w:val="276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607B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361F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87A5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028CE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CB78F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14:paraId="5F6F2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25" w:type="dxa"/>
          <w:trHeight w:val="276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5E8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F590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C86F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F225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7806B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14:paraId="0F736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25" w:type="dxa"/>
          <w:trHeight w:val="780" w:hRule="atLeast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13A9CE9">
            <w:pPr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8"/>
              </w:rPr>
              <w:t>01 00 00 00 00 0000000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41BC0B3">
            <w:pPr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E1027BC">
            <w:pPr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8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2200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A486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</w:tr>
      <w:tr w14:paraId="2A9C3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25" w:type="dxa"/>
          <w:trHeight w:val="780" w:hRule="atLeast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F470CCD">
            <w:pPr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8"/>
              </w:rPr>
              <w:t>01 05 00 00 00 0000000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81C0D2">
            <w:pPr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A325948">
            <w:pPr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8"/>
              </w:rPr>
              <w:t>0,00000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AECC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DE575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0,00000</w:t>
            </w:r>
          </w:p>
        </w:tc>
      </w:tr>
      <w:tr w14:paraId="0EF8D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25" w:type="dxa"/>
          <w:trHeight w:val="375" w:hRule="atLeast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3C39D5C">
            <w:pPr>
              <w:rPr>
                <w:i/>
                <w:iCs/>
                <w:color w:val="000000"/>
                <w:sz w:val="24"/>
                <w:szCs w:val="28"/>
              </w:rPr>
            </w:pPr>
            <w:r>
              <w:rPr>
                <w:i/>
                <w:iCs/>
                <w:color w:val="000000"/>
                <w:sz w:val="24"/>
                <w:szCs w:val="28"/>
              </w:rPr>
              <w:t>01 05 00 00 00 0000500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90E040">
            <w:pPr>
              <w:rPr>
                <w:i/>
                <w:iCs/>
                <w:color w:val="000000"/>
                <w:sz w:val="24"/>
                <w:szCs w:val="28"/>
              </w:rPr>
            </w:pPr>
            <w:r>
              <w:rPr>
                <w:i/>
                <w:iCs/>
                <w:color w:val="000000"/>
                <w:sz w:val="24"/>
                <w:szCs w:val="2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49C63EF">
            <w:pPr>
              <w:rPr>
                <w:i/>
                <w:iCs/>
                <w:color w:val="000000"/>
                <w:sz w:val="24"/>
                <w:szCs w:val="28"/>
              </w:rPr>
            </w:pPr>
            <w:r>
              <w:rPr>
                <w:i/>
                <w:iCs/>
                <w:color w:val="000000"/>
                <w:sz w:val="24"/>
                <w:szCs w:val="28"/>
              </w:rPr>
              <w:t>8 722,01906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8A0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7 123,04900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01DC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5 985,94900</w:t>
            </w:r>
          </w:p>
        </w:tc>
      </w:tr>
      <w:tr w14:paraId="257CC1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25" w:type="dxa"/>
          <w:trHeight w:val="375" w:hRule="atLeast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84D3E89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01 05 02 00 00 0000500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8204920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CF5BB41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8 722,01906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5BD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7 123,04900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748B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5 985,94900</w:t>
            </w:r>
          </w:p>
        </w:tc>
      </w:tr>
      <w:tr w14:paraId="3BEE4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25" w:type="dxa"/>
          <w:trHeight w:val="750" w:hRule="atLeast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09F62C5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01 05 02 01 00 0000510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324E0E8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54843C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8 722,01906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8AF3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7 123,04900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C592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5 985,94900</w:t>
            </w:r>
          </w:p>
        </w:tc>
      </w:tr>
      <w:tr w14:paraId="45FC4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25" w:type="dxa"/>
          <w:trHeight w:val="375" w:hRule="atLeast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6058FD9">
            <w:pPr>
              <w:rPr>
                <w:i/>
                <w:iCs/>
                <w:color w:val="000000"/>
                <w:sz w:val="24"/>
                <w:szCs w:val="28"/>
              </w:rPr>
            </w:pPr>
            <w:r>
              <w:rPr>
                <w:i/>
                <w:iCs/>
                <w:color w:val="000000"/>
                <w:sz w:val="24"/>
                <w:szCs w:val="28"/>
              </w:rPr>
              <w:t>01 05 00 00 00 0000600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2F762EF">
            <w:pPr>
              <w:rPr>
                <w:i/>
                <w:iCs/>
                <w:color w:val="000000"/>
                <w:sz w:val="24"/>
                <w:szCs w:val="28"/>
              </w:rPr>
            </w:pPr>
            <w:r>
              <w:rPr>
                <w:i/>
                <w:iCs/>
                <w:color w:val="000000"/>
                <w:sz w:val="24"/>
                <w:szCs w:val="2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00BF113">
            <w:pPr>
              <w:rPr>
                <w:i/>
                <w:iCs/>
                <w:color w:val="000000"/>
                <w:sz w:val="24"/>
                <w:szCs w:val="28"/>
              </w:rPr>
            </w:pPr>
            <w:r>
              <w:rPr>
                <w:i/>
                <w:iCs/>
                <w:color w:val="000000"/>
                <w:sz w:val="24"/>
                <w:szCs w:val="28"/>
              </w:rPr>
              <w:t>-8 722,01906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A5D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-7 123,04900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D46CB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-5 985,94900</w:t>
            </w:r>
          </w:p>
        </w:tc>
      </w:tr>
      <w:tr w14:paraId="43023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25" w:type="dxa"/>
          <w:trHeight w:val="375" w:hRule="atLeast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BAFF085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01 05 02 00 00 0000600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F85A9A6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47C39D9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-8 722,01906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02575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-7 123,04900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AF681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-5 985,94900</w:t>
            </w:r>
          </w:p>
        </w:tc>
      </w:tr>
      <w:tr w14:paraId="1540F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825" w:type="dxa"/>
          <w:trHeight w:val="750" w:hRule="atLeast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4F4C06B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01 05 02 01 00 0000610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176C810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A92B0F2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-8 722,01906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64C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-7 123,04900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2B02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-5 985,94900</w:t>
            </w:r>
          </w:p>
        </w:tc>
      </w:tr>
    </w:tbl>
    <w:p w14:paraId="1D30CA2C"/>
    <w:sectPr>
      <w:headerReference r:id="rId3" w:type="default"/>
      <w:footerReference r:id="rId4" w:type="default"/>
      <w:pgSz w:w="11905" w:h="16837"/>
      <w:pgMar w:top="1133" w:right="566" w:bottom="1133" w:left="1133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21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421"/>
    </w:tblGrid>
    <w:tr w14:paraId="494D9490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wBefore w:w="0" w:type="dxa"/>
      </w:trPr>
      <w:tc>
        <w:tcPr>
          <w:tcW w:w="10421" w:type="dxa"/>
          <w:noWrap w:val="0"/>
          <w:vAlign w:val="top"/>
        </w:tcPr>
        <w:p w14:paraId="0BE5A84A">
          <w:pPr>
            <w:jc w:val="right"/>
            <w:rPr>
              <w:color w:val="000000"/>
              <w:sz w:val="28"/>
              <w:szCs w:val="28"/>
            </w:rPr>
          </w:pPr>
        </w:p>
        <w:p w14:paraId="3BE81077">
          <w:pPr>
            <w:spacing w:line="1" w:lineRule="auto"/>
          </w:pPr>
        </w:p>
      </w:tc>
    </w:tr>
  </w:tbl>
  <w:p w14:paraId="3B09967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0421" w:type="dxa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421"/>
    </w:tblGrid>
    <w:tr w14:paraId="5D9C6456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wBefore w:w="0" w:type="dxa"/>
      </w:trPr>
      <w:tc>
        <w:tcPr>
          <w:tcW w:w="10421" w:type="dxa"/>
          <w:noWrap w:val="0"/>
          <w:vAlign w:val="top"/>
        </w:tcPr>
        <w:p w14:paraId="65AFB6B7">
          <w:pPr>
            <w:jc w:val="right"/>
            <w:rPr>
              <w:color w:val="000000"/>
              <w:sz w:val="28"/>
              <w:szCs w:val="28"/>
            </w:rPr>
          </w:pPr>
        </w:p>
        <w:p w14:paraId="0E3EA748">
          <w:pPr>
            <w:spacing w:line="1" w:lineRule="auto"/>
          </w:pPr>
        </w:p>
      </w:tc>
    </w:tr>
  </w:tbl>
  <w:p w14:paraId="1B3DF3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708"/>
  <w:hyphenationZone w:val="360"/>
  <w:displayHorizontalDrawingGridEvery w:val="1"/>
  <w:displayVerticalDrawingGridEvery w:val="1"/>
  <w:noPunctuationKerning w:val="1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8B"/>
    <w:rsid w:val="000D6581"/>
    <w:rsid w:val="0091420A"/>
    <w:rsid w:val="00E2598B"/>
    <w:rsid w:val="4E510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nhideWhenUsed="0" w:uiPriority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4">
    <w:name w:val="Hyperlink"/>
    <w:uiPriority w:val="0"/>
    <w:rPr>
      <w:color w:val="0000FF"/>
      <w:u w:val="single"/>
    </w:rPr>
  </w:style>
  <w:style w:type="paragraph" w:styleId="5">
    <w:name w:val="toc 4"/>
    <w:semiHidden/>
    <w:uiPriority w:val="0"/>
    <w:rPr>
      <w:lang w:val="ru-RU" w:eastAsia="ru-RU" w:bidi="ar-SA"/>
    </w:rPr>
  </w:style>
  <w:style w:type="paragraph" w:styleId="6">
    <w:name w:val="No Spacing"/>
    <w:qFormat/>
    <w:uiPriority w:val="1"/>
    <w:rPr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5616</Words>
  <Characters>32012</Characters>
  <Lines>266</Lines>
  <Paragraphs>75</Paragraphs>
  <TotalTime>0</TotalTime>
  <ScaleCrop>false</ScaleCrop>
  <LinksUpToDate>false</LinksUpToDate>
  <CharactersWithSpaces>37553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2024-12-27T09:47:00Z</dcterms:created>
  <dc:creator>Зверева К</dc:creator>
  <cp:lastModifiedBy>Ксения</cp:lastModifiedBy>
  <dcterms:modified xsi:type="dcterms:W3CDTF">2025-03-25T10:29:54Z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BC9DBE8D7C5E42C4B8DF8677284DB82F_13</vt:lpwstr>
  </property>
</Properties>
</file>