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BA" w:rsidRPr="00452A57" w:rsidRDefault="00772ABA" w:rsidP="00772ABA">
      <w:pPr>
        <w:pStyle w:val="a3"/>
        <w:rPr>
          <w:rFonts w:ascii="PT Astra Serif" w:hAnsi="PT Astra Serif"/>
          <w:b/>
          <w:bCs/>
          <w:szCs w:val="28"/>
        </w:rPr>
      </w:pPr>
      <w:r w:rsidRPr="00452A57">
        <w:rPr>
          <w:rFonts w:ascii="PT Astra Serif" w:hAnsi="PT Astra Serif"/>
          <w:b/>
          <w:bCs/>
          <w:szCs w:val="28"/>
        </w:rPr>
        <w:t>СОВЕТ ДЕПУТАТОВ</w:t>
      </w:r>
    </w:p>
    <w:p w:rsidR="00772ABA" w:rsidRPr="00452A57" w:rsidRDefault="00772ABA" w:rsidP="00772ABA">
      <w:pPr>
        <w:jc w:val="center"/>
        <w:rPr>
          <w:rFonts w:ascii="PT Astra Serif" w:hAnsi="PT Astra Serif"/>
          <w:b/>
          <w:bCs/>
          <w:sz w:val="28"/>
          <w:szCs w:val="28"/>
        </w:rPr>
      </w:pPr>
      <w:r w:rsidRPr="00452A57">
        <w:rPr>
          <w:rFonts w:ascii="PT Astra Serif" w:hAnsi="PT Astra Serif"/>
          <w:b/>
          <w:bCs/>
          <w:sz w:val="28"/>
          <w:szCs w:val="28"/>
        </w:rPr>
        <w:t xml:space="preserve"> МУНИЦИПАЛЬНОГО ОБРАЗОВАНИЯ «МАЙНСКИЙ РАЙОН»</w:t>
      </w:r>
    </w:p>
    <w:p w:rsidR="00772ABA" w:rsidRPr="00452A57" w:rsidRDefault="00772ABA" w:rsidP="00772ABA">
      <w:pPr>
        <w:jc w:val="both"/>
        <w:rPr>
          <w:rFonts w:ascii="PT Astra Serif" w:hAnsi="PT Astra Serif"/>
          <w:b/>
          <w:bCs/>
          <w:sz w:val="28"/>
          <w:szCs w:val="28"/>
        </w:rPr>
      </w:pPr>
    </w:p>
    <w:p w:rsidR="00772ABA" w:rsidRPr="00452A57" w:rsidRDefault="00772ABA" w:rsidP="00772ABA">
      <w:pPr>
        <w:jc w:val="center"/>
        <w:rPr>
          <w:rFonts w:ascii="PT Astra Serif" w:hAnsi="PT Astra Serif"/>
          <w:sz w:val="28"/>
          <w:szCs w:val="28"/>
        </w:rPr>
      </w:pPr>
      <w:r w:rsidRPr="00452A57">
        <w:rPr>
          <w:rFonts w:ascii="PT Astra Serif" w:hAnsi="PT Astra Serif"/>
          <w:sz w:val="28"/>
          <w:szCs w:val="28"/>
        </w:rPr>
        <w:t>р.п. Майна</w:t>
      </w:r>
    </w:p>
    <w:p w:rsidR="00772ABA" w:rsidRPr="00452A57" w:rsidRDefault="00772ABA" w:rsidP="00772ABA">
      <w:pPr>
        <w:jc w:val="both"/>
        <w:rPr>
          <w:rFonts w:ascii="PT Astra Serif" w:hAnsi="PT Astra Serif"/>
          <w:sz w:val="28"/>
          <w:szCs w:val="28"/>
        </w:rPr>
      </w:pPr>
    </w:p>
    <w:p w:rsidR="00772ABA" w:rsidRPr="00452A57" w:rsidRDefault="00772ABA" w:rsidP="00772ABA">
      <w:pPr>
        <w:jc w:val="center"/>
        <w:rPr>
          <w:rFonts w:ascii="PT Astra Serif" w:hAnsi="PT Astra Serif"/>
          <w:b/>
          <w:sz w:val="28"/>
          <w:szCs w:val="28"/>
        </w:rPr>
      </w:pPr>
      <w:r w:rsidRPr="00452A57">
        <w:rPr>
          <w:rFonts w:ascii="PT Astra Serif" w:hAnsi="PT Astra Serif"/>
          <w:b/>
          <w:sz w:val="28"/>
          <w:szCs w:val="28"/>
        </w:rPr>
        <w:t>Р Е Ш Е Н И Е</w:t>
      </w:r>
    </w:p>
    <w:p w:rsidR="00772ABA" w:rsidRDefault="00772ABA" w:rsidP="00772ABA">
      <w:pPr>
        <w:rPr>
          <w:rFonts w:ascii="PT Astra Serif" w:hAnsi="PT Astra Serif"/>
          <w:sz w:val="28"/>
          <w:szCs w:val="28"/>
        </w:rPr>
      </w:pPr>
    </w:p>
    <w:p w:rsidR="00E3490E" w:rsidRPr="00452A57" w:rsidRDefault="00E3490E" w:rsidP="00772ABA">
      <w:pPr>
        <w:rPr>
          <w:rFonts w:ascii="PT Astra Serif" w:hAnsi="PT Astra Serif"/>
          <w:sz w:val="28"/>
          <w:szCs w:val="28"/>
        </w:rPr>
      </w:pPr>
    </w:p>
    <w:p w:rsidR="00772ABA" w:rsidRPr="00452A57" w:rsidRDefault="00772ABA" w:rsidP="00772ABA">
      <w:pPr>
        <w:rPr>
          <w:rFonts w:ascii="PT Astra Serif" w:hAnsi="PT Astra Serif"/>
          <w:sz w:val="28"/>
          <w:szCs w:val="28"/>
        </w:rPr>
      </w:pPr>
      <w:r w:rsidRPr="00452A57">
        <w:rPr>
          <w:rFonts w:ascii="PT Astra Serif" w:hAnsi="PT Astra Serif"/>
          <w:sz w:val="28"/>
          <w:szCs w:val="28"/>
        </w:rPr>
        <w:t xml:space="preserve"> от </w:t>
      </w:r>
      <w:r w:rsidR="00C60C7F">
        <w:rPr>
          <w:rFonts w:ascii="PT Astra Serif" w:hAnsi="PT Astra Serif"/>
          <w:sz w:val="28"/>
          <w:szCs w:val="28"/>
        </w:rPr>
        <w:t>1</w:t>
      </w:r>
      <w:r w:rsidR="002220DE">
        <w:rPr>
          <w:rFonts w:ascii="PT Astra Serif" w:hAnsi="PT Astra Serif"/>
          <w:sz w:val="28"/>
          <w:szCs w:val="28"/>
        </w:rPr>
        <w:t>9</w:t>
      </w:r>
      <w:r w:rsidR="00C60C7F">
        <w:rPr>
          <w:rFonts w:ascii="PT Astra Serif" w:hAnsi="PT Astra Serif"/>
          <w:sz w:val="28"/>
          <w:szCs w:val="28"/>
        </w:rPr>
        <w:t>.11.2021</w:t>
      </w:r>
      <w:r w:rsidRPr="00452A57">
        <w:rPr>
          <w:rFonts w:ascii="PT Astra Serif" w:hAnsi="PT Astra Serif"/>
          <w:sz w:val="28"/>
          <w:szCs w:val="28"/>
        </w:rPr>
        <w:tab/>
      </w:r>
      <w:r w:rsidRPr="00452A57">
        <w:rPr>
          <w:rFonts w:ascii="PT Astra Serif" w:hAnsi="PT Astra Serif"/>
          <w:sz w:val="28"/>
          <w:szCs w:val="28"/>
        </w:rPr>
        <w:tab/>
      </w:r>
      <w:r w:rsidR="00E3490E">
        <w:rPr>
          <w:rFonts w:ascii="PT Astra Serif" w:hAnsi="PT Astra Serif"/>
          <w:sz w:val="28"/>
          <w:szCs w:val="28"/>
        </w:rPr>
        <w:t xml:space="preserve">                                  </w:t>
      </w:r>
      <w:r w:rsidRPr="00452A57">
        <w:rPr>
          <w:rFonts w:ascii="PT Astra Serif" w:hAnsi="PT Astra Serif"/>
          <w:sz w:val="28"/>
          <w:szCs w:val="28"/>
        </w:rPr>
        <w:tab/>
      </w:r>
      <w:r w:rsidRPr="00452A57">
        <w:rPr>
          <w:rFonts w:ascii="PT Astra Serif" w:hAnsi="PT Astra Serif"/>
          <w:sz w:val="28"/>
          <w:szCs w:val="28"/>
        </w:rPr>
        <w:tab/>
      </w:r>
      <w:r w:rsidRPr="00452A57">
        <w:rPr>
          <w:rFonts w:ascii="PT Astra Serif" w:hAnsi="PT Astra Serif"/>
          <w:sz w:val="28"/>
          <w:szCs w:val="28"/>
        </w:rPr>
        <w:tab/>
        <w:t xml:space="preserve">    № </w:t>
      </w:r>
      <w:r w:rsidR="00E3490E">
        <w:rPr>
          <w:rFonts w:ascii="PT Astra Serif" w:hAnsi="PT Astra Serif"/>
          <w:sz w:val="28"/>
          <w:szCs w:val="28"/>
        </w:rPr>
        <w:t>37/71</w:t>
      </w:r>
    </w:p>
    <w:p w:rsidR="00772ABA" w:rsidRPr="00452A57" w:rsidRDefault="00772ABA" w:rsidP="00772ABA">
      <w:pPr>
        <w:jc w:val="both"/>
        <w:rPr>
          <w:rFonts w:ascii="PT Astra Serif" w:hAnsi="PT Astra Serif"/>
          <w:sz w:val="28"/>
          <w:szCs w:val="28"/>
        </w:rPr>
      </w:pPr>
    </w:p>
    <w:p w:rsidR="00772ABA" w:rsidRDefault="00772ABA" w:rsidP="00772ABA">
      <w:pPr>
        <w:jc w:val="both"/>
        <w:rPr>
          <w:rFonts w:ascii="PT Astra Serif" w:hAnsi="PT Astra Serif"/>
          <w:b/>
          <w:sz w:val="28"/>
          <w:szCs w:val="28"/>
        </w:rPr>
      </w:pPr>
    </w:p>
    <w:p w:rsidR="00082E74" w:rsidRPr="00452A57" w:rsidRDefault="00082E74" w:rsidP="00772ABA">
      <w:pPr>
        <w:jc w:val="both"/>
        <w:rPr>
          <w:rFonts w:ascii="PT Astra Serif" w:hAnsi="PT Astra Serif"/>
          <w:b/>
          <w:sz w:val="28"/>
          <w:szCs w:val="28"/>
        </w:rPr>
      </w:pPr>
    </w:p>
    <w:p w:rsidR="00772ABA" w:rsidRPr="00452A57" w:rsidRDefault="00772ABA" w:rsidP="00772ABA">
      <w:pPr>
        <w:jc w:val="center"/>
        <w:rPr>
          <w:rFonts w:ascii="PT Astra Serif" w:hAnsi="PT Astra Serif"/>
          <w:sz w:val="28"/>
          <w:szCs w:val="28"/>
        </w:rPr>
      </w:pPr>
      <w:r w:rsidRPr="00452A57">
        <w:rPr>
          <w:rFonts w:ascii="PT Astra Serif" w:hAnsi="PT Astra Serif"/>
          <w:b/>
          <w:sz w:val="28"/>
          <w:szCs w:val="28"/>
        </w:rPr>
        <w:t>О</w:t>
      </w:r>
      <w:r w:rsidR="00452A57" w:rsidRPr="00452A57">
        <w:rPr>
          <w:rFonts w:ascii="PT Astra Serif" w:hAnsi="PT Astra Serif"/>
          <w:b/>
          <w:sz w:val="28"/>
          <w:szCs w:val="28"/>
        </w:rPr>
        <w:t xml:space="preserve">б </w:t>
      </w:r>
      <w:r w:rsidR="00C60C7F">
        <w:rPr>
          <w:rFonts w:ascii="PT Astra Serif" w:hAnsi="PT Astra Serif"/>
          <w:b/>
          <w:sz w:val="28"/>
          <w:szCs w:val="28"/>
        </w:rPr>
        <w:t>утверждении Положения о</w:t>
      </w:r>
      <w:r w:rsidR="00452A57" w:rsidRPr="00452A57">
        <w:rPr>
          <w:rFonts w:ascii="PT Astra Serif" w:hAnsi="PT Astra Serif"/>
          <w:b/>
          <w:sz w:val="28"/>
          <w:szCs w:val="28"/>
        </w:rPr>
        <w:t xml:space="preserve"> Контрольно-счетной палат</w:t>
      </w:r>
      <w:r w:rsidR="00C60C7F">
        <w:rPr>
          <w:rFonts w:ascii="PT Astra Serif" w:hAnsi="PT Astra Serif"/>
          <w:b/>
          <w:sz w:val="28"/>
          <w:szCs w:val="28"/>
        </w:rPr>
        <w:t>е</w:t>
      </w:r>
      <w:r w:rsidR="00452A57" w:rsidRPr="00452A57">
        <w:rPr>
          <w:rFonts w:ascii="PT Astra Serif" w:hAnsi="PT Astra Serif"/>
          <w:b/>
          <w:sz w:val="28"/>
          <w:szCs w:val="28"/>
        </w:rPr>
        <w:t xml:space="preserve"> муниципального образования «Майнский район»</w:t>
      </w:r>
      <w:r w:rsidRPr="00452A57">
        <w:rPr>
          <w:rFonts w:ascii="PT Astra Serif" w:hAnsi="PT Astra Serif"/>
          <w:b/>
          <w:sz w:val="28"/>
          <w:szCs w:val="28"/>
        </w:rPr>
        <w:t xml:space="preserve"> </w:t>
      </w:r>
      <w:r w:rsidR="00C934CF">
        <w:rPr>
          <w:rFonts w:ascii="PT Astra Serif" w:hAnsi="PT Astra Serif"/>
          <w:b/>
          <w:sz w:val="28"/>
          <w:szCs w:val="28"/>
        </w:rPr>
        <w:t>Ульяновской области</w:t>
      </w:r>
    </w:p>
    <w:p w:rsidR="00772ABA" w:rsidRDefault="00772ABA" w:rsidP="00772ABA">
      <w:pPr>
        <w:rPr>
          <w:rFonts w:ascii="PT Astra Serif" w:hAnsi="PT Astra Serif"/>
          <w:sz w:val="28"/>
          <w:szCs w:val="28"/>
        </w:rPr>
      </w:pPr>
    </w:p>
    <w:p w:rsidR="00082E74" w:rsidRPr="00452A57" w:rsidRDefault="00082E74" w:rsidP="00772ABA">
      <w:pPr>
        <w:rPr>
          <w:rFonts w:ascii="PT Astra Serif" w:hAnsi="PT Astra Serif"/>
          <w:sz w:val="28"/>
          <w:szCs w:val="28"/>
        </w:rPr>
      </w:pPr>
    </w:p>
    <w:p w:rsidR="00772ABA" w:rsidRPr="004676A6" w:rsidRDefault="00772ABA" w:rsidP="00772ABA">
      <w:pPr>
        <w:autoSpaceDE w:val="0"/>
        <w:autoSpaceDN w:val="0"/>
        <w:adjustRightInd w:val="0"/>
        <w:ind w:firstLine="709"/>
        <w:jc w:val="both"/>
        <w:rPr>
          <w:rFonts w:ascii="PT Astra Serif" w:hAnsi="PT Astra Serif" w:cs="Arial"/>
          <w:sz w:val="28"/>
          <w:szCs w:val="28"/>
        </w:rPr>
      </w:pPr>
      <w:r w:rsidRPr="004676A6">
        <w:rPr>
          <w:rFonts w:ascii="PT Astra Serif" w:hAnsi="PT Astra Serif"/>
          <w:sz w:val="28"/>
          <w:szCs w:val="28"/>
        </w:rPr>
        <w:t xml:space="preserve">В соответствии с Бюджетным кодексом Российской Федерации, Федеральным законом от 06.10.2003 № 131 «Об общих принципах организации местного самоуправления в Российской Федерации», Федеральным законом от </w:t>
      </w:r>
      <w:r w:rsidRPr="004676A6">
        <w:rPr>
          <w:rFonts w:ascii="PT Astra Serif" w:hAnsi="PT Astra Serif" w:cs="Arial"/>
          <w:sz w:val="28"/>
          <w:szCs w:val="28"/>
        </w:rPr>
        <w:t>07.02.2011 N 6-ФЗ, «Об общих принципах организации и деятельности контрольно-счетных органов субъектов Российской Федерации и муниципальных образований», Законом Ульяновской области от 23.12.2011 № 230-ЗО «О регулировании некоторых вопросов организации и деятельности контрольно-счетных органов муниципальных образований Ульяновской области», Уставом муниципального образования «</w:t>
      </w:r>
      <w:r w:rsidR="00452A57" w:rsidRPr="004676A6">
        <w:rPr>
          <w:rFonts w:ascii="PT Astra Serif" w:hAnsi="PT Astra Serif" w:cs="Arial"/>
          <w:sz w:val="28"/>
          <w:szCs w:val="28"/>
        </w:rPr>
        <w:t>Майнский район</w:t>
      </w:r>
      <w:r w:rsidRPr="004676A6">
        <w:rPr>
          <w:rFonts w:ascii="PT Astra Serif" w:hAnsi="PT Astra Serif" w:cs="Arial"/>
          <w:sz w:val="28"/>
          <w:szCs w:val="28"/>
        </w:rPr>
        <w:t>»,</w:t>
      </w:r>
    </w:p>
    <w:p w:rsidR="00772ABA" w:rsidRPr="004676A6" w:rsidRDefault="00772ABA" w:rsidP="00772ABA">
      <w:pPr>
        <w:pStyle w:val="ConsPlusNormal"/>
        <w:spacing w:before="300"/>
        <w:ind w:firstLine="540"/>
        <w:jc w:val="both"/>
        <w:rPr>
          <w:rFonts w:ascii="PT Astra Serif" w:hAnsi="PT Astra Serif"/>
          <w:sz w:val="28"/>
          <w:szCs w:val="28"/>
        </w:rPr>
      </w:pPr>
      <w:r w:rsidRPr="004676A6">
        <w:rPr>
          <w:rFonts w:ascii="PT Astra Serif" w:hAnsi="PT Astra Serif"/>
          <w:sz w:val="28"/>
          <w:szCs w:val="28"/>
        </w:rPr>
        <w:t>Совет депутатов муниципального образования «</w:t>
      </w:r>
      <w:r w:rsidR="00452A57" w:rsidRPr="004676A6">
        <w:rPr>
          <w:rFonts w:ascii="PT Astra Serif" w:hAnsi="PT Astra Serif"/>
          <w:sz w:val="28"/>
          <w:szCs w:val="28"/>
        </w:rPr>
        <w:t>Майнский район</w:t>
      </w:r>
      <w:r w:rsidRPr="004676A6">
        <w:rPr>
          <w:rFonts w:ascii="PT Astra Serif" w:hAnsi="PT Astra Serif"/>
          <w:sz w:val="28"/>
          <w:szCs w:val="28"/>
        </w:rPr>
        <w:t>»</w:t>
      </w:r>
      <w:r w:rsidR="00C934CF">
        <w:rPr>
          <w:rFonts w:ascii="PT Astra Serif" w:hAnsi="PT Astra Serif"/>
          <w:sz w:val="28"/>
          <w:szCs w:val="28"/>
        </w:rPr>
        <w:t xml:space="preserve"> Ульяновской области</w:t>
      </w:r>
      <w:r w:rsidRPr="004676A6">
        <w:rPr>
          <w:rFonts w:ascii="PT Astra Serif" w:hAnsi="PT Astra Serif"/>
          <w:sz w:val="28"/>
          <w:szCs w:val="28"/>
        </w:rPr>
        <w:t xml:space="preserve"> решил:</w:t>
      </w:r>
    </w:p>
    <w:p w:rsidR="00772ABA" w:rsidRDefault="0054607C" w:rsidP="00772ABA">
      <w:pPr>
        <w:pStyle w:val="ConsPlusNormal"/>
        <w:spacing w:before="240"/>
        <w:ind w:firstLine="540"/>
        <w:jc w:val="both"/>
        <w:rPr>
          <w:rFonts w:ascii="PT Astra Serif" w:hAnsi="PT Astra Serif"/>
          <w:sz w:val="28"/>
          <w:szCs w:val="28"/>
        </w:rPr>
      </w:pPr>
      <w:r>
        <w:rPr>
          <w:rFonts w:ascii="PT Astra Serif" w:hAnsi="PT Astra Serif"/>
          <w:sz w:val="28"/>
          <w:szCs w:val="28"/>
        </w:rPr>
        <w:t>1</w:t>
      </w:r>
      <w:r w:rsidR="00772ABA" w:rsidRPr="004676A6">
        <w:rPr>
          <w:rFonts w:ascii="PT Astra Serif" w:hAnsi="PT Astra Serif"/>
          <w:sz w:val="28"/>
          <w:szCs w:val="28"/>
        </w:rPr>
        <w:t xml:space="preserve">. Утвердить прилагаемое </w:t>
      </w:r>
      <w:hyperlink w:anchor="Par46" w:tooltip="ПОЛОЖЕНИЕ" w:history="1">
        <w:r w:rsidR="00772ABA" w:rsidRPr="004676A6">
          <w:rPr>
            <w:rFonts w:ascii="PT Astra Serif" w:hAnsi="PT Astra Serif"/>
            <w:sz w:val="28"/>
            <w:szCs w:val="28"/>
          </w:rPr>
          <w:t>Положение</w:t>
        </w:r>
      </w:hyperlink>
      <w:r w:rsidR="00772ABA" w:rsidRPr="004676A6">
        <w:rPr>
          <w:rFonts w:ascii="PT Astra Serif" w:hAnsi="PT Astra Serif"/>
          <w:sz w:val="28"/>
          <w:szCs w:val="28"/>
        </w:rPr>
        <w:t xml:space="preserve"> о Контрольно-счетной палате муниципального образования «</w:t>
      </w:r>
      <w:r w:rsidR="00452A57" w:rsidRPr="004676A6">
        <w:rPr>
          <w:rFonts w:ascii="PT Astra Serif" w:hAnsi="PT Astra Serif"/>
          <w:sz w:val="28"/>
          <w:szCs w:val="28"/>
        </w:rPr>
        <w:t>Майнский район</w:t>
      </w:r>
      <w:r w:rsidR="00772ABA" w:rsidRPr="004676A6">
        <w:rPr>
          <w:rFonts w:ascii="PT Astra Serif" w:hAnsi="PT Astra Serif"/>
          <w:sz w:val="28"/>
          <w:szCs w:val="28"/>
        </w:rPr>
        <w:t>»</w:t>
      </w:r>
      <w:r w:rsidR="00C934CF">
        <w:rPr>
          <w:rFonts w:ascii="PT Astra Serif" w:hAnsi="PT Astra Serif"/>
          <w:sz w:val="28"/>
          <w:szCs w:val="28"/>
        </w:rPr>
        <w:t xml:space="preserve"> Ульяновской области</w:t>
      </w:r>
      <w:r w:rsidR="00772ABA" w:rsidRPr="004676A6">
        <w:rPr>
          <w:rFonts w:ascii="PT Astra Serif" w:hAnsi="PT Astra Serif"/>
          <w:sz w:val="28"/>
          <w:szCs w:val="28"/>
        </w:rPr>
        <w:t>.</w:t>
      </w:r>
    </w:p>
    <w:p w:rsidR="00082E74" w:rsidRPr="004676A6" w:rsidRDefault="0054607C" w:rsidP="00772ABA">
      <w:pPr>
        <w:pStyle w:val="ConsPlusNormal"/>
        <w:spacing w:before="240"/>
        <w:ind w:firstLine="540"/>
        <w:jc w:val="both"/>
        <w:rPr>
          <w:rFonts w:ascii="PT Astra Serif" w:hAnsi="PT Astra Serif"/>
          <w:sz w:val="28"/>
          <w:szCs w:val="28"/>
        </w:rPr>
      </w:pPr>
      <w:r>
        <w:rPr>
          <w:rFonts w:ascii="PT Astra Serif" w:hAnsi="PT Astra Serif"/>
          <w:sz w:val="28"/>
          <w:szCs w:val="28"/>
        </w:rPr>
        <w:t>2</w:t>
      </w:r>
      <w:r w:rsidR="00082E74">
        <w:rPr>
          <w:rFonts w:ascii="PT Astra Serif" w:hAnsi="PT Astra Serif"/>
          <w:sz w:val="28"/>
          <w:szCs w:val="28"/>
        </w:rPr>
        <w:t>. Финансовому управлению администрации муниципального образования «Майнский район» предусмотреть в бюджете муниципального образования «Майнский район» расходы на</w:t>
      </w:r>
      <w:r>
        <w:rPr>
          <w:rFonts w:ascii="PT Astra Serif" w:hAnsi="PT Astra Serif"/>
          <w:sz w:val="28"/>
          <w:szCs w:val="28"/>
        </w:rPr>
        <w:t xml:space="preserve"> формирование,</w:t>
      </w:r>
      <w:r w:rsidR="00082E74">
        <w:rPr>
          <w:rFonts w:ascii="PT Astra Serif" w:hAnsi="PT Astra Serif"/>
          <w:sz w:val="28"/>
          <w:szCs w:val="28"/>
        </w:rPr>
        <w:t xml:space="preserve"> регистрацию и содержание вновь создаваемого учреждения.</w:t>
      </w:r>
    </w:p>
    <w:p w:rsidR="00772ABA" w:rsidRPr="004676A6" w:rsidRDefault="00C934CF" w:rsidP="00772ABA">
      <w:pPr>
        <w:pStyle w:val="ConsPlusNormal"/>
        <w:spacing w:before="240"/>
        <w:ind w:firstLine="540"/>
        <w:jc w:val="both"/>
        <w:rPr>
          <w:rFonts w:ascii="PT Astra Serif" w:hAnsi="PT Astra Serif"/>
          <w:b/>
          <w:bCs/>
          <w:i/>
          <w:iCs/>
          <w:sz w:val="28"/>
          <w:szCs w:val="28"/>
        </w:rPr>
      </w:pPr>
      <w:r>
        <w:rPr>
          <w:rFonts w:ascii="PT Astra Serif" w:hAnsi="PT Astra Serif"/>
          <w:sz w:val="28"/>
          <w:szCs w:val="28"/>
        </w:rPr>
        <w:t>4</w:t>
      </w:r>
      <w:r w:rsidR="00772ABA" w:rsidRPr="004676A6">
        <w:rPr>
          <w:rFonts w:ascii="PT Astra Serif" w:hAnsi="PT Astra Serif"/>
          <w:sz w:val="28"/>
          <w:szCs w:val="28"/>
        </w:rPr>
        <w:t xml:space="preserve">. Настоящее решение вступает в силу  </w:t>
      </w:r>
      <w:r w:rsidR="0054607C">
        <w:rPr>
          <w:rFonts w:ascii="PT Astra Serif" w:hAnsi="PT Astra Serif"/>
          <w:sz w:val="28"/>
          <w:szCs w:val="28"/>
        </w:rPr>
        <w:t xml:space="preserve">с момента </w:t>
      </w:r>
      <w:r w:rsidR="00772ABA" w:rsidRPr="004676A6">
        <w:rPr>
          <w:rFonts w:ascii="PT Astra Serif" w:hAnsi="PT Astra Serif"/>
          <w:sz w:val="28"/>
          <w:szCs w:val="28"/>
        </w:rPr>
        <w:t xml:space="preserve">его официального опубликования. </w:t>
      </w:r>
    </w:p>
    <w:p w:rsidR="00082E74" w:rsidRDefault="00082E74" w:rsidP="00452A57">
      <w:pPr>
        <w:jc w:val="both"/>
        <w:rPr>
          <w:rFonts w:ascii="PT Astra Serif" w:hAnsi="PT Astra Serif"/>
          <w:sz w:val="28"/>
          <w:szCs w:val="28"/>
        </w:rPr>
      </w:pPr>
    </w:p>
    <w:p w:rsidR="00452A57" w:rsidRPr="00452A57" w:rsidRDefault="00452A57" w:rsidP="00452A57">
      <w:pPr>
        <w:jc w:val="both"/>
        <w:rPr>
          <w:rFonts w:ascii="PT Astra Serif" w:hAnsi="PT Astra Serif"/>
          <w:sz w:val="28"/>
          <w:szCs w:val="28"/>
        </w:rPr>
      </w:pPr>
      <w:r w:rsidRPr="00452A57">
        <w:rPr>
          <w:rFonts w:ascii="PT Astra Serif" w:hAnsi="PT Astra Serif"/>
          <w:sz w:val="28"/>
          <w:szCs w:val="28"/>
        </w:rPr>
        <w:t>Глава муниципального образования</w:t>
      </w:r>
    </w:p>
    <w:p w:rsidR="00452A57" w:rsidRDefault="00452A57" w:rsidP="00452A57">
      <w:pPr>
        <w:rPr>
          <w:rFonts w:ascii="PT Astra Serif" w:hAnsi="PT Astra Serif"/>
          <w:sz w:val="28"/>
          <w:szCs w:val="28"/>
        </w:rPr>
      </w:pPr>
      <w:r w:rsidRPr="00452A57">
        <w:rPr>
          <w:rFonts w:ascii="PT Astra Serif" w:hAnsi="PT Astra Serif"/>
          <w:sz w:val="28"/>
          <w:szCs w:val="28"/>
        </w:rPr>
        <w:t>«Майнский район»                                                                           В.В. Кротков</w:t>
      </w:r>
    </w:p>
    <w:p w:rsidR="0054607C" w:rsidRDefault="0054607C" w:rsidP="00452A57">
      <w:pPr>
        <w:rPr>
          <w:rFonts w:ascii="PT Astra Serif" w:hAnsi="PT Astra Serif"/>
          <w:sz w:val="28"/>
          <w:szCs w:val="28"/>
        </w:rPr>
      </w:pPr>
    </w:p>
    <w:p w:rsidR="0054607C" w:rsidRDefault="0054607C" w:rsidP="00452A57">
      <w:pPr>
        <w:rPr>
          <w:rFonts w:ascii="PT Astra Serif" w:hAnsi="PT Astra Serif"/>
          <w:sz w:val="28"/>
          <w:szCs w:val="28"/>
        </w:rPr>
      </w:pPr>
    </w:p>
    <w:p w:rsidR="0054607C" w:rsidRDefault="0054607C" w:rsidP="00452A57">
      <w:pPr>
        <w:rPr>
          <w:rFonts w:ascii="PT Astra Serif" w:hAnsi="PT Astra Serif"/>
          <w:sz w:val="28"/>
          <w:szCs w:val="28"/>
        </w:rPr>
      </w:pPr>
    </w:p>
    <w:p w:rsidR="0054607C" w:rsidRDefault="0054607C" w:rsidP="0054607C">
      <w:pPr>
        <w:pStyle w:val="ConsPlusNormal"/>
        <w:jc w:val="right"/>
        <w:outlineLvl w:val="0"/>
        <w:rPr>
          <w:rFonts w:ascii="PT Astra Serif" w:hAnsi="PT Astra Serif"/>
          <w:sz w:val="28"/>
          <w:szCs w:val="28"/>
        </w:rPr>
      </w:pPr>
      <w:r>
        <w:rPr>
          <w:rFonts w:ascii="PT Astra Serif" w:hAnsi="PT Astra Serif"/>
          <w:sz w:val="28"/>
          <w:szCs w:val="28"/>
        </w:rPr>
        <w:lastRenderedPageBreak/>
        <w:t>Утверждено</w:t>
      </w:r>
    </w:p>
    <w:p w:rsidR="0054607C" w:rsidRDefault="0054607C" w:rsidP="0054607C">
      <w:pPr>
        <w:pStyle w:val="ConsPlusNormal"/>
        <w:jc w:val="right"/>
        <w:rPr>
          <w:rFonts w:ascii="PT Astra Serif" w:hAnsi="PT Astra Serif"/>
          <w:sz w:val="28"/>
          <w:szCs w:val="28"/>
        </w:rPr>
      </w:pPr>
      <w:r>
        <w:rPr>
          <w:rFonts w:ascii="PT Astra Serif" w:hAnsi="PT Astra Serif"/>
          <w:sz w:val="28"/>
          <w:szCs w:val="28"/>
        </w:rPr>
        <w:t>Решением</w:t>
      </w:r>
    </w:p>
    <w:p w:rsidR="0054607C" w:rsidRDefault="0054607C" w:rsidP="0054607C">
      <w:pPr>
        <w:pStyle w:val="ConsPlusNormal"/>
        <w:jc w:val="right"/>
        <w:rPr>
          <w:rFonts w:ascii="PT Astra Serif" w:hAnsi="PT Astra Serif"/>
          <w:sz w:val="28"/>
          <w:szCs w:val="28"/>
        </w:rPr>
      </w:pPr>
      <w:r>
        <w:rPr>
          <w:rFonts w:ascii="PT Astra Serif" w:hAnsi="PT Astra Serif"/>
          <w:sz w:val="28"/>
          <w:szCs w:val="28"/>
        </w:rPr>
        <w:t>Совета депутатов муниципального образования</w:t>
      </w:r>
    </w:p>
    <w:p w:rsidR="0054607C" w:rsidRDefault="0054607C" w:rsidP="0054607C">
      <w:pPr>
        <w:pStyle w:val="ConsPlusNormal"/>
        <w:jc w:val="right"/>
        <w:rPr>
          <w:rFonts w:ascii="PT Astra Serif" w:hAnsi="PT Astra Serif"/>
          <w:sz w:val="28"/>
          <w:szCs w:val="28"/>
        </w:rPr>
      </w:pPr>
      <w:r>
        <w:rPr>
          <w:rFonts w:ascii="PT Astra Serif" w:hAnsi="PT Astra Serif"/>
          <w:sz w:val="28"/>
          <w:szCs w:val="28"/>
        </w:rPr>
        <w:t xml:space="preserve">«Майнский район» </w:t>
      </w:r>
    </w:p>
    <w:p w:rsidR="0054607C" w:rsidRDefault="0054607C" w:rsidP="0054607C">
      <w:pPr>
        <w:pStyle w:val="ConsPlusNormal"/>
        <w:jc w:val="right"/>
        <w:rPr>
          <w:rFonts w:ascii="PT Astra Serif" w:hAnsi="PT Astra Serif"/>
          <w:sz w:val="28"/>
          <w:szCs w:val="28"/>
        </w:rPr>
      </w:pPr>
      <w:r>
        <w:rPr>
          <w:rFonts w:ascii="PT Astra Serif" w:hAnsi="PT Astra Serif"/>
          <w:sz w:val="28"/>
          <w:szCs w:val="28"/>
        </w:rPr>
        <w:t>от ______________ г. №___________</w:t>
      </w:r>
    </w:p>
    <w:p w:rsidR="0054607C" w:rsidRDefault="0054607C" w:rsidP="0054607C">
      <w:pPr>
        <w:pStyle w:val="ConsPlusNormal"/>
        <w:jc w:val="both"/>
        <w:rPr>
          <w:rFonts w:ascii="PT Astra Serif" w:hAnsi="PT Astra Serif"/>
          <w:sz w:val="28"/>
          <w:szCs w:val="28"/>
        </w:rPr>
      </w:pPr>
    </w:p>
    <w:p w:rsidR="0054607C" w:rsidRDefault="0054607C" w:rsidP="0054607C">
      <w:pPr>
        <w:pStyle w:val="ConsPlusNormal"/>
        <w:jc w:val="both"/>
        <w:rPr>
          <w:rFonts w:ascii="PT Astra Serif" w:hAnsi="PT Astra Serif"/>
          <w:sz w:val="28"/>
          <w:szCs w:val="28"/>
        </w:rPr>
      </w:pPr>
    </w:p>
    <w:p w:rsidR="0054607C" w:rsidRDefault="0054607C" w:rsidP="0054607C">
      <w:pPr>
        <w:pStyle w:val="ConsPlusTitle"/>
        <w:jc w:val="center"/>
        <w:rPr>
          <w:rFonts w:ascii="PT Astra Serif" w:hAnsi="PT Astra Serif"/>
          <w:sz w:val="28"/>
          <w:szCs w:val="28"/>
        </w:rPr>
      </w:pPr>
      <w:bookmarkStart w:id="0" w:name="Par46"/>
      <w:bookmarkEnd w:id="0"/>
      <w:r>
        <w:rPr>
          <w:rFonts w:ascii="PT Astra Serif" w:hAnsi="PT Astra Serif"/>
          <w:sz w:val="28"/>
          <w:szCs w:val="28"/>
        </w:rPr>
        <w:t>ПОЛОЖЕНИЕ</w:t>
      </w:r>
    </w:p>
    <w:p w:rsidR="0054607C" w:rsidRDefault="0054607C" w:rsidP="0054607C">
      <w:pPr>
        <w:pStyle w:val="ConsPlusTitle"/>
        <w:jc w:val="center"/>
        <w:rPr>
          <w:rFonts w:ascii="PT Astra Serif" w:hAnsi="PT Astra Serif"/>
          <w:sz w:val="28"/>
          <w:szCs w:val="28"/>
        </w:rPr>
      </w:pPr>
      <w:r>
        <w:rPr>
          <w:rFonts w:ascii="PT Astra Serif" w:hAnsi="PT Astra Serif"/>
          <w:sz w:val="28"/>
          <w:szCs w:val="28"/>
        </w:rPr>
        <w:t>О КОНТРОЛЬНО-СЧЕТНОЙ ПАЛАТЕ МУНИЦИПАЛЬНОГО ОБРАЗОВАНИЯ «МАЙНСКИЙ РАЙОН»</w:t>
      </w:r>
    </w:p>
    <w:p w:rsidR="0054607C" w:rsidRDefault="0054607C" w:rsidP="0054607C">
      <w:pPr>
        <w:pStyle w:val="ConsPlusNormal"/>
        <w:rPr>
          <w:rFonts w:ascii="PT Astra Serif" w:hAnsi="PT Astra Serif"/>
          <w:sz w:val="28"/>
          <w:szCs w:val="28"/>
        </w:rPr>
      </w:pPr>
    </w:p>
    <w:p w:rsidR="0054607C" w:rsidRDefault="0054607C" w:rsidP="0054607C">
      <w:pPr>
        <w:pStyle w:val="ConsPlusNormal"/>
        <w:jc w:val="both"/>
        <w:rPr>
          <w:rFonts w:ascii="PT Astra Serif" w:hAnsi="PT Astra Serif"/>
          <w:sz w:val="28"/>
          <w:szCs w:val="28"/>
        </w:rPr>
      </w:pPr>
    </w:p>
    <w:p w:rsidR="0054607C" w:rsidRDefault="0054607C" w:rsidP="0054607C">
      <w:pPr>
        <w:pStyle w:val="ConsPlusTitle"/>
        <w:jc w:val="center"/>
        <w:outlineLvl w:val="1"/>
        <w:rPr>
          <w:rFonts w:ascii="PT Astra Serif" w:hAnsi="PT Astra Serif"/>
          <w:sz w:val="28"/>
          <w:szCs w:val="28"/>
        </w:rPr>
      </w:pPr>
      <w:r>
        <w:rPr>
          <w:rFonts w:ascii="PT Astra Serif" w:hAnsi="PT Astra Serif"/>
          <w:sz w:val="28"/>
          <w:szCs w:val="28"/>
        </w:rPr>
        <w:t>1. Общие положения</w:t>
      </w:r>
    </w:p>
    <w:p w:rsidR="0054607C" w:rsidRDefault="0054607C" w:rsidP="0054607C">
      <w:pPr>
        <w:pStyle w:val="ConsPlusNormal"/>
        <w:jc w:val="both"/>
        <w:rPr>
          <w:rFonts w:ascii="PT Astra Serif" w:hAnsi="PT Astra Serif"/>
          <w:sz w:val="28"/>
          <w:szCs w:val="28"/>
        </w:rPr>
      </w:pPr>
    </w:p>
    <w:p w:rsidR="0054607C" w:rsidRDefault="0054607C" w:rsidP="0054607C">
      <w:pPr>
        <w:pStyle w:val="ConsPlusNormal"/>
        <w:spacing w:line="0" w:lineRule="atLeast"/>
        <w:ind w:firstLine="539"/>
        <w:jc w:val="both"/>
        <w:rPr>
          <w:rFonts w:ascii="PT Astra Serif" w:hAnsi="PT Astra Serif"/>
          <w:sz w:val="28"/>
          <w:szCs w:val="28"/>
        </w:rPr>
      </w:pPr>
      <w:r>
        <w:rPr>
          <w:rFonts w:ascii="PT Astra Serif" w:hAnsi="PT Astra Serif"/>
          <w:sz w:val="28"/>
          <w:szCs w:val="28"/>
        </w:rPr>
        <w:t>1.1. Муниципальное учреждение Контрольно-счетная палата муниципального образования «Майнский район» (далее - Контрольно-счетная палата) является постоянно действующим органом внешнего муниципального финансового контроля и подотчетна Совету депутатов муниципального образования «Майнский район». Деятельность Контрольно-счетной палаты не может быть приостановлена, в том числе в связи с досрочным прекращением полномочий Совета депутатов муниципального образования «Майнский район» Ульяновской области.</w:t>
      </w:r>
    </w:p>
    <w:p w:rsidR="0054607C" w:rsidRDefault="0054607C" w:rsidP="0054607C">
      <w:pPr>
        <w:pStyle w:val="ConsPlusNormal"/>
        <w:spacing w:line="0" w:lineRule="atLeast"/>
        <w:ind w:firstLine="539"/>
        <w:jc w:val="both"/>
        <w:rPr>
          <w:rFonts w:ascii="PT Astra Serif" w:hAnsi="PT Astra Serif"/>
          <w:sz w:val="28"/>
          <w:szCs w:val="28"/>
        </w:rPr>
      </w:pPr>
      <w:r>
        <w:rPr>
          <w:rFonts w:ascii="PT Astra Serif" w:hAnsi="PT Astra Serif"/>
          <w:sz w:val="28"/>
          <w:szCs w:val="28"/>
        </w:rPr>
        <w:t xml:space="preserve">1.2. Контрольно-счетная палата при осуществлении внешнего муниципального финансового контроля руководствуется </w:t>
      </w:r>
      <w:hyperlink r:id="rId4" w:history="1">
        <w:r w:rsidRPr="0054607C">
          <w:rPr>
            <w:rStyle w:val="a5"/>
            <w:rFonts w:ascii="PT Astra Serif" w:hAnsi="PT Astra Serif"/>
            <w:color w:val="auto"/>
            <w:sz w:val="28"/>
            <w:szCs w:val="28"/>
            <w:u w:val="none"/>
          </w:rPr>
          <w:t>Конституцией</w:t>
        </w:r>
      </w:hyperlink>
      <w:r w:rsidRPr="0054607C">
        <w:rPr>
          <w:rFonts w:ascii="PT Astra Serif" w:hAnsi="PT Astra Serif"/>
          <w:sz w:val="28"/>
          <w:szCs w:val="28"/>
        </w:rPr>
        <w:t xml:space="preserve"> </w:t>
      </w:r>
      <w:r>
        <w:rPr>
          <w:rFonts w:ascii="PT Astra Serif" w:hAnsi="PT Astra Serif"/>
          <w:sz w:val="28"/>
          <w:szCs w:val="28"/>
        </w:rPr>
        <w:t>Российской Федерации, законодательством Российской Федерации, законодательством Ульяновской области, муниципальными нормативными правовыми актами муниципального образования «Майнский район» и утвержденными Контрольно-счетной палатой стандартами внешнего муниципального финансового контроля.</w:t>
      </w:r>
    </w:p>
    <w:p w:rsidR="0054607C" w:rsidRDefault="0054607C" w:rsidP="0054607C">
      <w:pPr>
        <w:pStyle w:val="ConsPlusNormal"/>
        <w:spacing w:line="0" w:lineRule="atLeast"/>
        <w:ind w:firstLine="539"/>
        <w:jc w:val="both"/>
        <w:rPr>
          <w:rFonts w:ascii="PT Astra Serif" w:hAnsi="PT Astra Serif"/>
          <w:sz w:val="28"/>
          <w:szCs w:val="28"/>
        </w:rPr>
      </w:pPr>
      <w:r>
        <w:rPr>
          <w:rFonts w:ascii="PT Astra Serif" w:hAnsi="PT Astra Serif"/>
          <w:sz w:val="28"/>
          <w:szCs w:val="28"/>
        </w:rPr>
        <w:t>1.3. Контрольно-счетная палата является юридическим лицом, имеет печать и бланки со своим наименованием и с изображением герба муниципального образования «Майнский район» Ульяновской области.</w:t>
      </w:r>
    </w:p>
    <w:p w:rsidR="0054607C" w:rsidRDefault="0054607C" w:rsidP="0054607C">
      <w:pPr>
        <w:pStyle w:val="ConsPlusNormal"/>
        <w:spacing w:line="0" w:lineRule="atLeast"/>
        <w:ind w:firstLine="539"/>
        <w:jc w:val="both"/>
        <w:rPr>
          <w:rFonts w:ascii="PT Astra Serif" w:hAnsi="PT Astra Serif"/>
          <w:sz w:val="28"/>
          <w:szCs w:val="28"/>
        </w:rPr>
      </w:pPr>
      <w:r>
        <w:rPr>
          <w:rFonts w:ascii="PT Astra Serif" w:hAnsi="PT Astra Serif"/>
          <w:sz w:val="28"/>
          <w:szCs w:val="28"/>
        </w:rPr>
        <w:t xml:space="preserve">1.4. </w:t>
      </w:r>
      <w:r>
        <w:rPr>
          <w:rFonts w:ascii="PT Astra Serif" w:hAnsi="PT Astra Serif" w:cs="Arial"/>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p>
    <w:p w:rsidR="0054607C" w:rsidRDefault="0054607C" w:rsidP="0054607C">
      <w:pPr>
        <w:pStyle w:val="ConsPlusNormal"/>
        <w:spacing w:line="0" w:lineRule="atLeast"/>
        <w:ind w:firstLine="539"/>
        <w:jc w:val="both"/>
        <w:rPr>
          <w:rFonts w:ascii="PT Astra Serif" w:hAnsi="PT Astra Serif"/>
          <w:sz w:val="28"/>
          <w:szCs w:val="28"/>
        </w:rPr>
      </w:pPr>
      <w:r>
        <w:rPr>
          <w:rFonts w:ascii="PT Astra Serif" w:hAnsi="PT Astra Serif"/>
          <w:sz w:val="28"/>
          <w:szCs w:val="28"/>
        </w:rPr>
        <w:t xml:space="preserve">1.5. </w:t>
      </w:r>
      <w:r>
        <w:rPr>
          <w:rFonts w:ascii="PT Astra Serif" w:hAnsi="PT Astra Serif" w:cs="Arial"/>
          <w:sz w:val="28"/>
          <w:szCs w:val="28"/>
        </w:rPr>
        <w:t>Деятельность Контрольно-счетной палаты основывается на принципах законности, объективности, эффективности, независимости, открытости и гласности.</w:t>
      </w:r>
    </w:p>
    <w:p w:rsidR="0054607C" w:rsidRDefault="0054607C" w:rsidP="0054607C">
      <w:pPr>
        <w:pStyle w:val="ConsPlusNormal"/>
        <w:spacing w:line="0" w:lineRule="atLeast"/>
        <w:ind w:firstLine="539"/>
        <w:jc w:val="both"/>
        <w:rPr>
          <w:sz w:val="28"/>
          <w:szCs w:val="28"/>
        </w:rPr>
      </w:pPr>
      <w:r>
        <w:rPr>
          <w:sz w:val="28"/>
          <w:szCs w:val="28"/>
        </w:rPr>
        <w:t>1.6. Полное наименование Контрольно-счетной палаты: Муниципальное учреждение "Контрольно-счетная палата муниципального образования «Майнский район» Ульяновской области». Сокращенное наименование Контрольно-счетной палаты: КСП МО «Майнский район».</w:t>
      </w:r>
    </w:p>
    <w:p w:rsidR="0054607C" w:rsidRDefault="0054607C" w:rsidP="0054607C">
      <w:pPr>
        <w:pStyle w:val="ConsPlusNormal"/>
        <w:spacing w:line="0" w:lineRule="atLeast"/>
        <w:ind w:firstLine="540"/>
        <w:jc w:val="both"/>
        <w:rPr>
          <w:sz w:val="28"/>
          <w:szCs w:val="28"/>
        </w:rPr>
      </w:pPr>
      <w:r>
        <w:rPr>
          <w:sz w:val="28"/>
          <w:szCs w:val="28"/>
        </w:rPr>
        <w:t>1.7. Местонахождение Контрольно-счетной палаты: Ульяновская область, Майнский район, р.п. Майна, ул. Советская, д.3.</w:t>
      </w:r>
    </w:p>
    <w:p w:rsidR="0054607C" w:rsidRDefault="0054607C" w:rsidP="0054607C">
      <w:pPr>
        <w:pStyle w:val="ConsPlusNormal"/>
        <w:spacing w:line="0" w:lineRule="atLeast"/>
        <w:ind w:firstLine="540"/>
        <w:jc w:val="both"/>
        <w:rPr>
          <w:sz w:val="28"/>
          <w:szCs w:val="28"/>
        </w:rPr>
      </w:pPr>
      <w:r>
        <w:rPr>
          <w:sz w:val="28"/>
          <w:szCs w:val="28"/>
        </w:rPr>
        <w:t xml:space="preserve">1.8. Почтовый адрес: Ульяновская область, Майнский район, р.п. Майна, </w:t>
      </w:r>
      <w:r>
        <w:rPr>
          <w:sz w:val="28"/>
          <w:szCs w:val="28"/>
        </w:rPr>
        <w:lastRenderedPageBreak/>
        <w:t>ул. Советская, д.3.</w:t>
      </w:r>
    </w:p>
    <w:p w:rsidR="0054607C" w:rsidRDefault="0054607C" w:rsidP="0054607C">
      <w:pPr>
        <w:pStyle w:val="ConsPlusNormal"/>
        <w:spacing w:line="0" w:lineRule="atLeast"/>
        <w:ind w:firstLine="540"/>
        <w:jc w:val="both"/>
        <w:rPr>
          <w:sz w:val="28"/>
          <w:szCs w:val="28"/>
        </w:rPr>
      </w:pPr>
    </w:p>
    <w:p w:rsidR="0054607C" w:rsidRDefault="0054607C" w:rsidP="0054607C">
      <w:pPr>
        <w:pStyle w:val="ConsPlusTitle"/>
        <w:jc w:val="center"/>
        <w:outlineLvl w:val="1"/>
        <w:rPr>
          <w:rFonts w:ascii="PT Astra Serif" w:hAnsi="PT Astra Serif"/>
          <w:sz w:val="28"/>
          <w:szCs w:val="28"/>
        </w:rPr>
      </w:pPr>
      <w:r>
        <w:rPr>
          <w:rFonts w:ascii="PT Astra Serif" w:hAnsi="PT Astra Serif"/>
          <w:sz w:val="28"/>
          <w:szCs w:val="28"/>
        </w:rPr>
        <w:t>2. Состав и порядок формирования Контрольно-счетной палаты</w:t>
      </w:r>
    </w:p>
    <w:p w:rsidR="0054607C" w:rsidRDefault="0054607C" w:rsidP="0054607C">
      <w:pPr>
        <w:pStyle w:val="ConsPlusNormal"/>
        <w:jc w:val="both"/>
        <w:rPr>
          <w:rFonts w:ascii="PT Astra Serif" w:hAnsi="PT Astra Serif"/>
          <w:sz w:val="28"/>
          <w:szCs w:val="28"/>
        </w:rPr>
      </w:pP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2.1. Контрольно-счетная палата состоит из Председателя и аппарата.</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 xml:space="preserve">2.2. Должность председателя Контрольно-счётной палаты относится к муниципальной должности </w:t>
      </w:r>
      <w:r>
        <w:rPr>
          <w:rFonts w:ascii="PT Astra Serif" w:hAnsi="PT Astra Serif" w:cs="Arial"/>
          <w:sz w:val="28"/>
          <w:szCs w:val="28"/>
        </w:rPr>
        <w:t>муниципального образования «</w:t>
      </w:r>
      <w:r>
        <w:rPr>
          <w:sz w:val="28"/>
          <w:szCs w:val="28"/>
        </w:rPr>
        <w:t>Майнский район</w:t>
      </w:r>
      <w:r>
        <w:rPr>
          <w:rFonts w:ascii="PT Astra Serif" w:hAnsi="PT Astra Serif" w:cs="Arial"/>
          <w:sz w:val="28"/>
          <w:szCs w:val="28"/>
        </w:rPr>
        <w:t>»</w:t>
      </w:r>
      <w:r>
        <w:rPr>
          <w:sz w:val="28"/>
          <w:szCs w:val="28"/>
        </w:rPr>
        <w:t xml:space="preserve"> </w:t>
      </w:r>
      <w:r>
        <w:rPr>
          <w:rFonts w:ascii="PT Astra Serif" w:hAnsi="PT Astra Serif" w:cs="Arial"/>
          <w:sz w:val="28"/>
          <w:szCs w:val="28"/>
        </w:rPr>
        <w:t>Ульяновской области.</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2.3. В состав аппарата Контрольно-счетной палаты входят инспекторы и иные штатные работники, в том числе работники, замещающие должности, не отнесенные к должностям муниципальной службы, муниципальным должностям. 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54607C" w:rsidRDefault="0054607C" w:rsidP="0054607C">
      <w:pPr>
        <w:pStyle w:val="ConsPlusTitle"/>
        <w:ind w:firstLine="540"/>
        <w:jc w:val="both"/>
        <w:outlineLvl w:val="1"/>
        <w:rPr>
          <w:rFonts w:ascii="PT Astra Serif" w:hAnsi="PT Astra Serif"/>
          <w:b w:val="0"/>
          <w:bCs w:val="0"/>
          <w:sz w:val="28"/>
          <w:szCs w:val="28"/>
        </w:rPr>
      </w:pPr>
      <w:r>
        <w:rPr>
          <w:rFonts w:ascii="PT Astra Serif" w:hAnsi="PT Astra Serif"/>
          <w:b w:val="0"/>
          <w:bCs w:val="0"/>
          <w:sz w:val="28"/>
          <w:szCs w:val="28"/>
        </w:rPr>
        <w:t xml:space="preserve">2.4. Штатная численность Контрольно-счетной палаты определяется решением Совета депутатов МО «Майнский район» Ульяновской области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Ш</w:t>
      </w:r>
      <w:r>
        <w:rPr>
          <w:rFonts w:ascii="PT Astra Serif" w:hAnsi="PT Astra Serif"/>
          <w:bCs/>
          <w:sz w:val="28"/>
          <w:szCs w:val="28"/>
        </w:rPr>
        <w:t>татное расписание</w:t>
      </w:r>
      <w:r w:rsidR="00C36BBE">
        <w:rPr>
          <w:rFonts w:ascii="PT Astra Serif" w:hAnsi="PT Astra Serif"/>
          <w:bCs/>
          <w:sz w:val="28"/>
          <w:szCs w:val="28"/>
        </w:rPr>
        <w:t xml:space="preserve"> и штатная расстановка</w:t>
      </w:r>
      <w:r>
        <w:rPr>
          <w:rFonts w:ascii="PT Astra Serif" w:hAnsi="PT Astra Serif"/>
          <w:bCs/>
          <w:sz w:val="28"/>
          <w:szCs w:val="28"/>
        </w:rPr>
        <w:t xml:space="preserve"> Контрольно-счетной палаты утверждаются Председателем Контрольно-счетной палаты.</w:t>
      </w:r>
    </w:p>
    <w:p w:rsidR="0054607C" w:rsidRDefault="0054607C" w:rsidP="0054607C">
      <w:pPr>
        <w:pStyle w:val="ConsPlusNormal"/>
        <w:spacing w:line="0" w:lineRule="atLeast"/>
        <w:ind w:firstLine="540"/>
        <w:jc w:val="both"/>
        <w:rPr>
          <w:rFonts w:ascii="PT Astra Serif" w:hAnsi="PT Astra Serif" w:cs="Arial"/>
          <w:sz w:val="28"/>
          <w:szCs w:val="28"/>
        </w:rPr>
      </w:pPr>
      <w:r>
        <w:rPr>
          <w:rFonts w:ascii="PT Astra Serif" w:hAnsi="PT Astra Serif"/>
          <w:sz w:val="28"/>
          <w:szCs w:val="28"/>
        </w:rPr>
        <w:t xml:space="preserve">2.5. </w:t>
      </w:r>
      <w:r>
        <w:rPr>
          <w:rFonts w:ascii="PT Astra Serif" w:hAnsi="PT Astra Serif" w:cs="Arial"/>
          <w:sz w:val="28"/>
          <w:szCs w:val="28"/>
        </w:rPr>
        <w:t xml:space="preserve"> Председатель Контрольно-счетной палаты назначается на должность Советом депутатов МО «Майнский район».</w:t>
      </w:r>
    </w:p>
    <w:p w:rsidR="0054607C" w:rsidRDefault="0054607C" w:rsidP="0054607C">
      <w:pPr>
        <w:pStyle w:val="ConsPlusNormal"/>
        <w:spacing w:line="0" w:lineRule="atLeast"/>
        <w:ind w:firstLine="540"/>
        <w:jc w:val="both"/>
        <w:rPr>
          <w:rFonts w:ascii="PT Astra Serif" w:hAnsi="PT Astra Serif"/>
          <w:bCs/>
          <w:sz w:val="28"/>
          <w:szCs w:val="28"/>
        </w:rPr>
      </w:pPr>
      <w:r>
        <w:rPr>
          <w:rFonts w:ascii="PT Astra Serif" w:hAnsi="PT Astra Serif"/>
          <w:bCs/>
          <w:sz w:val="28"/>
          <w:szCs w:val="28"/>
        </w:rPr>
        <w:t>2.6. Срок полномочий Председателя Контрольно-счетной палаты составляет 5 лет.</w:t>
      </w:r>
    </w:p>
    <w:p w:rsidR="0054607C" w:rsidRDefault="0054607C" w:rsidP="0054607C">
      <w:pPr>
        <w:autoSpaceDE w:val="0"/>
        <w:autoSpaceDN w:val="0"/>
        <w:adjustRightInd w:val="0"/>
        <w:spacing w:line="0" w:lineRule="atLeast"/>
        <w:ind w:firstLine="540"/>
        <w:jc w:val="both"/>
        <w:rPr>
          <w:rFonts w:ascii="PT Astra Serif" w:hAnsi="PT Astra Serif" w:cs="Arial"/>
          <w:sz w:val="28"/>
          <w:szCs w:val="28"/>
        </w:rPr>
      </w:pPr>
      <w:r>
        <w:rPr>
          <w:rFonts w:ascii="PT Astra Serif" w:hAnsi="PT Astra Serif"/>
          <w:sz w:val="28"/>
          <w:szCs w:val="28"/>
        </w:rPr>
        <w:t xml:space="preserve">2.7. </w:t>
      </w:r>
      <w:bookmarkStart w:id="1" w:name="Par0"/>
      <w:bookmarkEnd w:id="1"/>
      <w:r>
        <w:rPr>
          <w:rFonts w:ascii="PT Astra Serif" w:hAnsi="PT Astra Serif" w:cs="Arial"/>
          <w:sz w:val="28"/>
          <w:szCs w:val="28"/>
        </w:rPr>
        <w:t>Предложения о кандидатурах на должность Председателя Контрольно-счетной палаты вносятся в Совет депутатов МО «Майнский район» Ульяновской области:</w:t>
      </w:r>
    </w:p>
    <w:p w:rsidR="0054607C" w:rsidRDefault="0054607C" w:rsidP="0054607C">
      <w:pPr>
        <w:autoSpaceDE w:val="0"/>
        <w:autoSpaceDN w:val="0"/>
        <w:adjustRightInd w:val="0"/>
        <w:spacing w:line="0" w:lineRule="atLeast"/>
        <w:ind w:firstLine="540"/>
        <w:jc w:val="both"/>
        <w:rPr>
          <w:rFonts w:ascii="PT Astra Serif" w:hAnsi="PT Astra Serif" w:cs="Arial"/>
          <w:sz w:val="28"/>
          <w:szCs w:val="28"/>
        </w:rPr>
      </w:pPr>
      <w:r>
        <w:rPr>
          <w:rFonts w:ascii="PT Astra Serif" w:hAnsi="PT Astra Serif" w:cs="Arial"/>
          <w:sz w:val="28"/>
          <w:szCs w:val="28"/>
        </w:rPr>
        <w:t>Председателем Совета депутатов муниципального образования «Майнский район» Ульяновской области;</w:t>
      </w:r>
    </w:p>
    <w:p w:rsidR="0054607C" w:rsidRDefault="0054607C" w:rsidP="0054607C">
      <w:pPr>
        <w:autoSpaceDE w:val="0"/>
        <w:autoSpaceDN w:val="0"/>
        <w:adjustRightInd w:val="0"/>
        <w:spacing w:line="0" w:lineRule="atLeast"/>
        <w:ind w:firstLine="540"/>
        <w:jc w:val="both"/>
        <w:rPr>
          <w:rFonts w:ascii="PT Astra Serif" w:hAnsi="PT Astra Serif" w:cs="Arial"/>
          <w:sz w:val="28"/>
          <w:szCs w:val="28"/>
        </w:rPr>
      </w:pPr>
      <w:r>
        <w:rPr>
          <w:rFonts w:ascii="PT Astra Serif" w:hAnsi="PT Astra Serif" w:cs="Arial"/>
          <w:sz w:val="28"/>
          <w:szCs w:val="28"/>
        </w:rPr>
        <w:t>депутатами Совета депутатов муниципального образования «Майнский район» Ульяновской области - не менее одной трети от установленного числа депутатов Совета депутатов муниципального образования «Майнский район» Ульяновской области;</w:t>
      </w:r>
    </w:p>
    <w:p w:rsidR="0054607C" w:rsidRDefault="0054607C" w:rsidP="0054607C">
      <w:pPr>
        <w:autoSpaceDE w:val="0"/>
        <w:autoSpaceDN w:val="0"/>
        <w:adjustRightInd w:val="0"/>
        <w:spacing w:line="0" w:lineRule="atLeast"/>
        <w:ind w:firstLine="540"/>
        <w:jc w:val="both"/>
        <w:rPr>
          <w:rFonts w:ascii="PT Astra Serif" w:hAnsi="PT Astra Serif" w:cs="Arial"/>
          <w:sz w:val="28"/>
          <w:szCs w:val="28"/>
        </w:rPr>
      </w:pPr>
      <w:r>
        <w:rPr>
          <w:rFonts w:ascii="PT Astra Serif" w:hAnsi="PT Astra Serif" w:cs="Arial"/>
          <w:sz w:val="28"/>
          <w:szCs w:val="28"/>
        </w:rPr>
        <w:t xml:space="preserve">Главой муниципального образования «Майнский район» Ульяновской области. </w:t>
      </w:r>
    </w:p>
    <w:p w:rsidR="0054607C" w:rsidRDefault="0054607C" w:rsidP="0054607C">
      <w:pPr>
        <w:autoSpaceDE w:val="0"/>
        <w:autoSpaceDN w:val="0"/>
        <w:adjustRightInd w:val="0"/>
        <w:spacing w:line="0" w:lineRule="atLeast"/>
        <w:ind w:firstLine="540"/>
        <w:jc w:val="both"/>
        <w:rPr>
          <w:rFonts w:ascii="PT Astra Serif" w:hAnsi="PT Astra Serif" w:cs="Arial"/>
          <w:sz w:val="28"/>
          <w:szCs w:val="28"/>
        </w:rPr>
      </w:pPr>
      <w:r>
        <w:rPr>
          <w:rFonts w:ascii="PT Astra Serif" w:hAnsi="PT Astra Serif" w:cs="Arial"/>
          <w:sz w:val="28"/>
          <w:szCs w:val="28"/>
        </w:rPr>
        <w:t>Порядок рассмотрения кандидатур на должность председателя Контрольно-счётной палаты устанавливается согласно приложению к настоящему Положению.</w:t>
      </w:r>
    </w:p>
    <w:p w:rsidR="0054607C" w:rsidRDefault="0054607C" w:rsidP="0054607C">
      <w:pPr>
        <w:autoSpaceDE w:val="0"/>
        <w:autoSpaceDN w:val="0"/>
        <w:adjustRightInd w:val="0"/>
        <w:spacing w:line="0" w:lineRule="atLeast"/>
        <w:ind w:firstLine="540"/>
        <w:jc w:val="both"/>
        <w:rPr>
          <w:rFonts w:ascii="PT Astra Serif" w:hAnsi="PT Astra Serif" w:cs="Arial"/>
          <w:sz w:val="28"/>
          <w:szCs w:val="28"/>
        </w:rPr>
      </w:pPr>
      <w:bookmarkStart w:id="2" w:name="Par9"/>
      <w:bookmarkEnd w:id="2"/>
      <w:r>
        <w:rPr>
          <w:rFonts w:ascii="PT Astra Serif" w:hAnsi="PT Astra Serif" w:cs="Arial"/>
          <w:sz w:val="28"/>
          <w:szCs w:val="28"/>
        </w:rPr>
        <w:t xml:space="preserve">Совет депутатов МО определяет даты начала и окончания внесения предложений о кандидатурах на должность Председателя Контрольно-счетной палаты, проверяет соответствие внесенных кандидатур на соответствующие должности установленным квалификационным требованиям в течение пяти рабочих дней с даты окончания внесения предложений и выносит вопрос о рассмотрении кандидатур на очередное после даты завершения проверки заседание Совета депутатов муниципального образования «Майнский район» Ульяновской области. </w:t>
      </w:r>
    </w:p>
    <w:p w:rsidR="0054607C" w:rsidRDefault="0054607C" w:rsidP="0054607C">
      <w:pPr>
        <w:autoSpaceDE w:val="0"/>
        <w:autoSpaceDN w:val="0"/>
        <w:adjustRightInd w:val="0"/>
        <w:spacing w:line="0" w:lineRule="atLeast"/>
        <w:ind w:firstLine="540"/>
        <w:jc w:val="both"/>
        <w:rPr>
          <w:rFonts w:ascii="PT Astra Serif" w:hAnsi="PT Astra Serif" w:cs="Arial"/>
          <w:sz w:val="28"/>
          <w:szCs w:val="28"/>
        </w:rPr>
      </w:pPr>
      <w:r>
        <w:rPr>
          <w:rFonts w:ascii="PT Astra Serif" w:hAnsi="PT Astra Serif" w:cs="Arial"/>
          <w:sz w:val="28"/>
          <w:szCs w:val="28"/>
        </w:rPr>
        <w:t xml:space="preserve">Совет депутатов муниципального образования «Майнский район» Ульяновской области вправе обратиться в Счетную палату Ульяновской области за заключением о соответствии кандидатур на должность Председателя Контрольно-счетной палаты квалификационным требованиям, установленным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w:t>
      </w:r>
    </w:p>
    <w:p w:rsidR="0054607C" w:rsidRDefault="0054607C" w:rsidP="0054607C">
      <w:pPr>
        <w:autoSpaceDE w:val="0"/>
        <w:autoSpaceDN w:val="0"/>
        <w:adjustRightInd w:val="0"/>
        <w:spacing w:line="0" w:lineRule="atLeast"/>
        <w:ind w:firstLine="540"/>
        <w:jc w:val="both"/>
        <w:rPr>
          <w:rFonts w:ascii="PT Astra Serif" w:hAnsi="PT Astra Serif" w:cs="Arial"/>
          <w:sz w:val="28"/>
          <w:szCs w:val="28"/>
        </w:rPr>
      </w:pPr>
      <w:r>
        <w:rPr>
          <w:rFonts w:ascii="PT Astra Serif" w:hAnsi="PT Astra Serif" w:cs="Arial"/>
          <w:sz w:val="28"/>
          <w:szCs w:val="28"/>
        </w:rPr>
        <w:t>Председатель Контрольно-счетной палаты назначается на должность решением Совета депутатов муниципального образования «Майнский район» Ульяновской области путем проведения открытого голосования простым большинством голосов от общего числа депутатов, присутствующих на заседании.</w:t>
      </w:r>
    </w:p>
    <w:p w:rsidR="0054607C" w:rsidRDefault="0054607C" w:rsidP="0054607C">
      <w:pPr>
        <w:autoSpaceDE w:val="0"/>
        <w:autoSpaceDN w:val="0"/>
        <w:adjustRightInd w:val="0"/>
        <w:spacing w:line="0" w:lineRule="atLeast"/>
        <w:ind w:firstLine="540"/>
        <w:jc w:val="both"/>
        <w:rPr>
          <w:rFonts w:ascii="PT Astra Serif" w:hAnsi="PT Astra Serif" w:cs="Arial"/>
          <w:sz w:val="28"/>
          <w:szCs w:val="28"/>
        </w:rPr>
      </w:pPr>
      <w:r>
        <w:rPr>
          <w:rFonts w:ascii="PT Astra Serif" w:hAnsi="PT Astra Serif" w:cs="Arial"/>
          <w:sz w:val="28"/>
          <w:szCs w:val="28"/>
        </w:rPr>
        <w:t>В случае отклонения Советом депутатов муниципального образования «Майнский район» Ульяновской области всех внесенных на вакантную должность Председателя Контрольно-счетной палаты кандидатур лица, уполномоченные вносить предложения о кандидатурах, в установленный Советом депутатов муниципального образования «Майнский район» Ульяновской области срок  вносят новую кандидатуру. При этом они вправе вновь представить на рассмотрение Совета депутатов муниципального образования «Майнский район» Ульяновской области отклоненную кандидатуру либо внести другую кандидатуру.</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 xml:space="preserve">Председатель Контрольно-счетной палаты освобождаются от должности решением Совета депутатов </w:t>
      </w:r>
      <w:r>
        <w:rPr>
          <w:rFonts w:ascii="PT Astra Serif" w:hAnsi="PT Astra Serif" w:cs="Arial"/>
          <w:sz w:val="28"/>
          <w:szCs w:val="28"/>
        </w:rPr>
        <w:t>муниципального образования «Майнский район» Ульяновской области</w:t>
      </w:r>
      <w:r>
        <w:rPr>
          <w:rFonts w:ascii="PT Astra Serif" w:hAnsi="PT Astra Serif"/>
          <w:sz w:val="28"/>
          <w:szCs w:val="28"/>
        </w:rPr>
        <w:t xml:space="preserve"> в случаях, предусмотренных частью 5 статьи 8 </w:t>
      </w:r>
      <w:r>
        <w:rPr>
          <w:rFonts w:ascii="PT Astra Serif" w:hAnsi="PT Astra Serif" w:cs="Arial"/>
          <w:sz w:val="28"/>
          <w:szCs w:val="28"/>
        </w:rP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p>
    <w:p w:rsidR="0054607C" w:rsidRDefault="0054607C" w:rsidP="0054607C">
      <w:pPr>
        <w:framePr w:hSpace="180" w:wrap="around" w:vAnchor="text" w:hAnchor="text" w:x="109" w:y="721"/>
        <w:autoSpaceDE w:val="0"/>
        <w:autoSpaceDN w:val="0"/>
        <w:adjustRightInd w:val="0"/>
        <w:spacing w:line="0" w:lineRule="atLeast"/>
        <w:ind w:firstLine="709"/>
        <w:jc w:val="both"/>
        <w:rPr>
          <w:rFonts w:ascii="PT Astra Serif" w:hAnsi="PT Astra Serif"/>
        </w:rPr>
      </w:pPr>
    </w:p>
    <w:p w:rsidR="0054607C" w:rsidRDefault="0054607C" w:rsidP="0054607C">
      <w:pPr>
        <w:autoSpaceDE w:val="0"/>
        <w:autoSpaceDN w:val="0"/>
        <w:adjustRightInd w:val="0"/>
        <w:spacing w:line="0" w:lineRule="atLeast"/>
        <w:ind w:firstLine="709"/>
        <w:jc w:val="both"/>
        <w:rPr>
          <w:rFonts w:ascii="PT Astra Serif" w:hAnsi="PT Astra Serif"/>
          <w:b/>
        </w:rPr>
      </w:pPr>
    </w:p>
    <w:p w:rsidR="0054607C" w:rsidRDefault="0054607C" w:rsidP="0054607C">
      <w:pPr>
        <w:autoSpaceDE w:val="0"/>
        <w:autoSpaceDN w:val="0"/>
        <w:adjustRightInd w:val="0"/>
        <w:spacing w:line="0" w:lineRule="atLeast"/>
        <w:ind w:firstLine="709"/>
        <w:jc w:val="center"/>
        <w:rPr>
          <w:rFonts w:ascii="PT Astra Serif" w:hAnsi="PT Astra Serif"/>
          <w:b/>
          <w:sz w:val="28"/>
          <w:szCs w:val="28"/>
        </w:rPr>
      </w:pPr>
      <w:r>
        <w:rPr>
          <w:rFonts w:ascii="PT Astra Serif" w:hAnsi="PT Astra Serif"/>
          <w:b/>
          <w:sz w:val="28"/>
          <w:szCs w:val="28"/>
        </w:rPr>
        <w:t>3. Квалификационные требования к кандидатурам на должность председателя Контрольно-счётной палаты</w:t>
      </w:r>
    </w:p>
    <w:p w:rsidR="0054607C" w:rsidRDefault="0054607C" w:rsidP="0054607C">
      <w:pPr>
        <w:autoSpaceDE w:val="0"/>
        <w:autoSpaceDN w:val="0"/>
        <w:adjustRightInd w:val="0"/>
        <w:spacing w:line="0" w:lineRule="atLeast"/>
        <w:ind w:firstLine="709"/>
        <w:jc w:val="both"/>
        <w:rPr>
          <w:rFonts w:ascii="PT Astra Serif" w:hAnsi="PT Astra Serif"/>
          <w:b/>
        </w:rPr>
      </w:pPr>
    </w:p>
    <w:p w:rsidR="0054607C" w:rsidRDefault="0054607C" w:rsidP="0054607C">
      <w:pPr>
        <w:autoSpaceDE w:val="0"/>
        <w:autoSpaceDN w:val="0"/>
        <w:adjustRightInd w:val="0"/>
        <w:spacing w:line="0" w:lineRule="atLeast"/>
        <w:ind w:firstLine="567"/>
        <w:jc w:val="both"/>
        <w:rPr>
          <w:rFonts w:ascii="PT Astra Serif" w:hAnsi="PT Astra Serif"/>
          <w:sz w:val="28"/>
          <w:szCs w:val="28"/>
        </w:rPr>
      </w:pPr>
      <w:r>
        <w:rPr>
          <w:rFonts w:ascii="PT Astra Serif" w:hAnsi="PT Astra Serif"/>
          <w:sz w:val="28"/>
          <w:szCs w:val="28"/>
        </w:rPr>
        <w:t>На должность Председателя контрольно-счётной палаты назначаются граждане Российской Федерации, соответствующие следующим квалификационным требованиям:</w:t>
      </w:r>
    </w:p>
    <w:p w:rsidR="0054607C" w:rsidRDefault="0054607C" w:rsidP="0054607C">
      <w:pPr>
        <w:autoSpaceDE w:val="0"/>
        <w:autoSpaceDN w:val="0"/>
        <w:adjustRightInd w:val="0"/>
        <w:spacing w:line="0" w:lineRule="atLeast"/>
        <w:ind w:firstLine="567"/>
        <w:jc w:val="both"/>
        <w:rPr>
          <w:rFonts w:ascii="PT Astra Serif" w:hAnsi="PT Astra Serif"/>
          <w:sz w:val="28"/>
          <w:szCs w:val="28"/>
        </w:rPr>
      </w:pPr>
      <w:r>
        <w:rPr>
          <w:rFonts w:ascii="PT Astra Serif" w:hAnsi="PT Astra Serif"/>
          <w:sz w:val="28"/>
          <w:szCs w:val="28"/>
        </w:rPr>
        <w:t>наличие высшего образования;</w:t>
      </w:r>
    </w:p>
    <w:p w:rsidR="0054607C" w:rsidRDefault="0054607C" w:rsidP="0054607C">
      <w:pPr>
        <w:pStyle w:val="ConsPlusNormal"/>
        <w:spacing w:line="0" w:lineRule="atLeast"/>
        <w:jc w:val="both"/>
        <w:rPr>
          <w:rFonts w:ascii="PT Astra Serif" w:hAnsi="PT Astra Serif"/>
          <w:sz w:val="28"/>
          <w:szCs w:val="28"/>
        </w:rPr>
      </w:pPr>
      <w:r>
        <w:rPr>
          <w:rFonts w:ascii="PT Astra Serif" w:hAnsi="PT Astra Serif"/>
          <w:sz w:val="28"/>
          <w:szCs w:val="28"/>
        </w:rPr>
        <w:t xml:space="preserve">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54607C" w:rsidRDefault="0054607C" w:rsidP="0054607C">
      <w:pPr>
        <w:pStyle w:val="ConsPlusTitle"/>
        <w:ind w:firstLine="567"/>
        <w:jc w:val="both"/>
        <w:outlineLvl w:val="1"/>
        <w:rPr>
          <w:rFonts w:ascii="PT Astra Serif" w:hAnsi="PT Astra Serif"/>
          <w:b w:val="0"/>
          <w:sz w:val="28"/>
          <w:szCs w:val="28"/>
        </w:rPr>
      </w:pPr>
      <w:r>
        <w:rPr>
          <w:rFonts w:ascii="PT Astra Serif" w:hAnsi="PT Astra Serif"/>
          <w:b w:val="0"/>
          <w:sz w:val="28"/>
          <w:szCs w:val="28"/>
        </w:rPr>
        <w:t>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контрольно-счётными органами субъектов Российской Федерации и муниципальных образований, утвержденных Счётной палатой Российской Федерации.</w:t>
      </w:r>
    </w:p>
    <w:p w:rsidR="0054607C" w:rsidRDefault="0054607C" w:rsidP="0054607C">
      <w:pPr>
        <w:pStyle w:val="ConsPlusTitle"/>
        <w:jc w:val="center"/>
        <w:outlineLvl w:val="1"/>
        <w:rPr>
          <w:rFonts w:ascii="PT Astra Serif" w:hAnsi="PT Astra Serif"/>
          <w:sz w:val="28"/>
          <w:szCs w:val="28"/>
        </w:rPr>
      </w:pPr>
    </w:p>
    <w:p w:rsidR="0054607C" w:rsidRDefault="0054607C" w:rsidP="0054607C">
      <w:pPr>
        <w:pStyle w:val="ConsPlusTitle"/>
        <w:jc w:val="center"/>
        <w:outlineLvl w:val="1"/>
        <w:rPr>
          <w:rFonts w:ascii="PT Astra Serif" w:hAnsi="PT Astra Serif"/>
          <w:sz w:val="28"/>
          <w:szCs w:val="28"/>
        </w:rPr>
      </w:pPr>
      <w:r>
        <w:rPr>
          <w:rFonts w:ascii="PT Astra Serif" w:hAnsi="PT Astra Serif"/>
          <w:sz w:val="28"/>
          <w:szCs w:val="28"/>
        </w:rPr>
        <w:t>4. Организация деятельности Контрольно-счетной палаты</w:t>
      </w:r>
    </w:p>
    <w:p w:rsidR="0054607C" w:rsidRDefault="0054607C" w:rsidP="0054607C">
      <w:pPr>
        <w:pStyle w:val="ConsPlusTitle"/>
        <w:jc w:val="center"/>
        <w:outlineLvl w:val="1"/>
        <w:rPr>
          <w:rFonts w:ascii="PT Astra Serif" w:hAnsi="PT Astra Serif"/>
          <w:sz w:val="28"/>
          <w:szCs w:val="28"/>
        </w:rPr>
      </w:pPr>
    </w:p>
    <w:p w:rsidR="0054607C" w:rsidRDefault="0054607C" w:rsidP="0054607C">
      <w:pPr>
        <w:autoSpaceDE w:val="0"/>
        <w:autoSpaceDN w:val="0"/>
        <w:adjustRightInd w:val="0"/>
        <w:spacing w:line="0" w:lineRule="atLeast"/>
        <w:ind w:firstLine="567"/>
        <w:jc w:val="both"/>
        <w:rPr>
          <w:rFonts w:ascii="PT Astra Serif" w:hAnsi="PT Astra Serif"/>
          <w:sz w:val="28"/>
          <w:szCs w:val="28"/>
        </w:rPr>
      </w:pPr>
      <w:r>
        <w:rPr>
          <w:rFonts w:ascii="PT Astra Serif" w:hAnsi="PT Astra Serif"/>
          <w:sz w:val="28"/>
          <w:szCs w:val="28"/>
        </w:rPr>
        <w:t xml:space="preserve">4.1. Контрольно-счетную палату возглавляет Председатель Контрольно-счетной палаты. </w:t>
      </w:r>
    </w:p>
    <w:p w:rsidR="0054607C" w:rsidRDefault="0054607C" w:rsidP="0054607C">
      <w:pPr>
        <w:autoSpaceDE w:val="0"/>
        <w:autoSpaceDN w:val="0"/>
        <w:adjustRightInd w:val="0"/>
        <w:spacing w:line="0" w:lineRule="atLeast"/>
        <w:ind w:firstLine="567"/>
        <w:jc w:val="both"/>
        <w:rPr>
          <w:rFonts w:ascii="PT Astra Serif" w:hAnsi="PT Astra Serif"/>
          <w:sz w:val="28"/>
          <w:szCs w:val="28"/>
        </w:rPr>
      </w:pPr>
      <w:r>
        <w:rPr>
          <w:rFonts w:ascii="PT Astra Serif" w:hAnsi="PT Astra Serif"/>
          <w:sz w:val="28"/>
          <w:szCs w:val="28"/>
        </w:rPr>
        <w:t>4.2. В случае досрочного освобождения от должности Председателя контрольно-счетной палаты его должностные обязанности исполняет инспектор</w:t>
      </w:r>
      <w:r>
        <w:rPr>
          <w:rFonts w:ascii="PT Astra Serif" w:hAnsi="PT Astra Serif"/>
          <w:i/>
          <w:iCs/>
          <w:sz w:val="28"/>
          <w:szCs w:val="28"/>
        </w:rPr>
        <w:t>.</w:t>
      </w:r>
      <w:r>
        <w:rPr>
          <w:rFonts w:ascii="PT Astra Serif" w:hAnsi="PT Astra Serif"/>
          <w:sz w:val="28"/>
          <w:szCs w:val="28"/>
        </w:rPr>
        <w:t xml:space="preserve"> </w:t>
      </w:r>
    </w:p>
    <w:p w:rsidR="0054607C" w:rsidRDefault="0054607C" w:rsidP="0054607C">
      <w:pPr>
        <w:autoSpaceDE w:val="0"/>
        <w:autoSpaceDN w:val="0"/>
        <w:adjustRightInd w:val="0"/>
        <w:ind w:firstLine="567"/>
        <w:jc w:val="both"/>
        <w:rPr>
          <w:rFonts w:ascii="PT Astra Serif" w:hAnsi="PT Astra Serif" w:cs="Arial"/>
          <w:sz w:val="28"/>
          <w:szCs w:val="28"/>
        </w:rPr>
      </w:pPr>
      <w:r>
        <w:rPr>
          <w:rFonts w:ascii="PT Astra Serif" w:hAnsi="PT Astra Serif" w:cs="Arial"/>
          <w:sz w:val="28"/>
          <w:szCs w:val="28"/>
        </w:rPr>
        <w:t>4.3. В случае временного отсутствия Председателя Контрольно-счётной палаты его должностные обязанности исполняет инспектор</w:t>
      </w:r>
      <w:r>
        <w:rPr>
          <w:rFonts w:ascii="PT Astra Serif" w:hAnsi="PT Astra Serif"/>
          <w:i/>
          <w:iCs/>
          <w:sz w:val="28"/>
          <w:szCs w:val="28"/>
        </w:rPr>
        <w:t>.</w:t>
      </w:r>
      <w:r>
        <w:rPr>
          <w:rFonts w:ascii="PT Astra Serif" w:hAnsi="PT Astra Serif"/>
          <w:sz w:val="28"/>
          <w:szCs w:val="28"/>
        </w:rPr>
        <w:t xml:space="preserve"> </w:t>
      </w:r>
      <w:r>
        <w:rPr>
          <w:rFonts w:ascii="PT Astra Serif" w:hAnsi="PT Astra Serif" w:cs="Arial"/>
          <w:sz w:val="28"/>
          <w:szCs w:val="28"/>
        </w:rPr>
        <w:t xml:space="preserve">   </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4.4. Председатель Контрольно-счётной палаты:</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осуществляет руководство деятельностью Контрольно-счётной палаты, представляет интересы Контрольно-счётной палаты во взаимоотношениях с органами государственной власти, органами местного самоуправления, иными юридическими и физическими лицами;</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утверждает Регламент</w:t>
      </w:r>
      <w:r>
        <w:rPr>
          <w:rFonts w:ascii="PT Astra Serif" w:hAnsi="PT Astra Serif"/>
          <w:sz w:val="28"/>
          <w:szCs w:val="28"/>
        </w:rPr>
        <w:t xml:space="preserve"> </w:t>
      </w:r>
      <w:r>
        <w:rPr>
          <w:rFonts w:ascii="PT Astra Serif" w:hAnsi="PT Astra Serif" w:cs="Arial"/>
          <w:sz w:val="28"/>
          <w:szCs w:val="28"/>
        </w:rPr>
        <w:t>Контрольно-счётной палаты;</w:t>
      </w:r>
    </w:p>
    <w:p w:rsidR="0054607C" w:rsidRDefault="0054607C" w:rsidP="0054607C">
      <w:pPr>
        <w:pStyle w:val="ConsPlusNormal"/>
        <w:ind w:firstLine="567"/>
        <w:jc w:val="both"/>
        <w:rPr>
          <w:rFonts w:ascii="PT Astra Serif" w:hAnsi="PT Astra Serif"/>
          <w:sz w:val="28"/>
          <w:szCs w:val="28"/>
          <w:lang w:eastAsia="ru-RU"/>
        </w:rPr>
      </w:pPr>
      <w:r>
        <w:rPr>
          <w:rFonts w:ascii="PT Astra Serif" w:hAnsi="PT Astra Serif"/>
          <w:sz w:val="28"/>
          <w:szCs w:val="28"/>
        </w:rPr>
        <w:t xml:space="preserve">утверждает планы деятельности </w:t>
      </w:r>
      <w:r>
        <w:rPr>
          <w:rFonts w:ascii="PT Astra Serif" w:hAnsi="PT Astra Serif" w:cs="Arial"/>
          <w:sz w:val="28"/>
          <w:szCs w:val="28"/>
        </w:rPr>
        <w:t>Контрольно-счётной палаты</w:t>
      </w:r>
      <w:r>
        <w:rPr>
          <w:rFonts w:ascii="PT Astra Serif" w:hAnsi="PT Astra Serif"/>
          <w:sz w:val="28"/>
          <w:szCs w:val="28"/>
        </w:rPr>
        <w:t xml:space="preserve"> и изменения к ним;</w:t>
      </w:r>
    </w:p>
    <w:p w:rsidR="0054607C" w:rsidRDefault="0054607C" w:rsidP="0054607C">
      <w:pPr>
        <w:pStyle w:val="ConsPlusNormal"/>
        <w:ind w:firstLine="567"/>
        <w:jc w:val="both"/>
        <w:rPr>
          <w:rFonts w:ascii="PT Astra Serif" w:hAnsi="PT Astra Serif"/>
          <w:sz w:val="28"/>
          <w:szCs w:val="28"/>
        </w:rPr>
      </w:pPr>
      <w:r>
        <w:rPr>
          <w:rFonts w:ascii="PT Astra Serif" w:hAnsi="PT Astra Serif"/>
          <w:sz w:val="28"/>
          <w:szCs w:val="28"/>
        </w:rPr>
        <w:t xml:space="preserve">утверждает годовой отчет о деятельности </w:t>
      </w:r>
      <w:r>
        <w:rPr>
          <w:rFonts w:ascii="PT Astra Serif" w:hAnsi="PT Astra Serif" w:cs="Arial"/>
          <w:sz w:val="28"/>
          <w:szCs w:val="28"/>
        </w:rPr>
        <w:t>Контрольно-счётной палаты</w:t>
      </w:r>
      <w:r>
        <w:rPr>
          <w:rFonts w:ascii="PT Astra Serif" w:hAnsi="PT Astra Serif"/>
          <w:sz w:val="28"/>
          <w:szCs w:val="28"/>
        </w:rPr>
        <w:t>;</w:t>
      </w:r>
    </w:p>
    <w:p w:rsidR="0054607C" w:rsidRDefault="0054607C" w:rsidP="0054607C">
      <w:pPr>
        <w:pStyle w:val="ConsPlusNormal"/>
        <w:ind w:firstLine="567"/>
        <w:jc w:val="both"/>
        <w:rPr>
          <w:rFonts w:ascii="PT Astra Serif" w:hAnsi="PT Astra Serif"/>
          <w:sz w:val="28"/>
          <w:szCs w:val="28"/>
        </w:rPr>
      </w:pPr>
      <w:r>
        <w:rPr>
          <w:rFonts w:ascii="PT Astra Serif" w:hAnsi="PT Astra Serif"/>
          <w:sz w:val="28"/>
          <w:szCs w:val="28"/>
        </w:rPr>
        <w:t xml:space="preserve">утверждает стандарты внешнего муниципального финансового контроля в соответствии с общими требованиями, утвержденными Счётной палатой Российской Федерации; </w:t>
      </w:r>
    </w:p>
    <w:p w:rsidR="0054607C" w:rsidRDefault="0054607C" w:rsidP="0054607C">
      <w:pPr>
        <w:pStyle w:val="ConsPlusNormal"/>
        <w:ind w:firstLine="567"/>
        <w:jc w:val="both"/>
        <w:rPr>
          <w:rFonts w:ascii="PT Astra Serif" w:hAnsi="PT Astra Serif"/>
          <w:sz w:val="28"/>
          <w:szCs w:val="28"/>
        </w:rPr>
      </w:pPr>
      <w:r>
        <w:rPr>
          <w:rFonts w:ascii="PT Astra Serif" w:hAnsi="PT Astra Serif"/>
          <w:sz w:val="28"/>
          <w:szCs w:val="28"/>
        </w:rPr>
        <w:t xml:space="preserve">утверждает результаты контрольных и экспертно-аналитических мероприятий </w:t>
      </w:r>
      <w:r>
        <w:rPr>
          <w:rFonts w:ascii="PT Astra Serif" w:hAnsi="PT Astra Serif" w:cs="Arial"/>
          <w:sz w:val="28"/>
          <w:szCs w:val="28"/>
        </w:rPr>
        <w:t>Контрольно-счётной палаты</w:t>
      </w:r>
      <w:r>
        <w:rPr>
          <w:rFonts w:ascii="PT Astra Serif" w:hAnsi="PT Astra Serif"/>
          <w:sz w:val="28"/>
          <w:szCs w:val="28"/>
        </w:rPr>
        <w:t xml:space="preserve">; подписывает представления и предписания </w:t>
      </w:r>
      <w:r>
        <w:rPr>
          <w:rFonts w:ascii="PT Astra Serif" w:hAnsi="PT Astra Serif" w:cs="Arial"/>
          <w:sz w:val="28"/>
          <w:szCs w:val="28"/>
        </w:rPr>
        <w:t>Контрольно-счётной палаты</w:t>
      </w:r>
      <w:r>
        <w:rPr>
          <w:rFonts w:ascii="PT Astra Serif" w:hAnsi="PT Astra Serif"/>
          <w:sz w:val="28"/>
          <w:szCs w:val="28"/>
        </w:rPr>
        <w:t>;</w:t>
      </w:r>
    </w:p>
    <w:p w:rsidR="0054607C" w:rsidRDefault="0054607C" w:rsidP="0054607C">
      <w:pPr>
        <w:pStyle w:val="ConsPlusNormal"/>
        <w:ind w:firstLine="567"/>
        <w:jc w:val="both"/>
        <w:rPr>
          <w:rFonts w:ascii="PT Astra Serif" w:hAnsi="PT Astra Serif"/>
          <w:sz w:val="28"/>
          <w:szCs w:val="28"/>
        </w:rPr>
      </w:pPr>
      <w:r>
        <w:rPr>
          <w:rFonts w:ascii="PT Astra Serif" w:hAnsi="PT Astra Serif"/>
          <w:sz w:val="28"/>
          <w:szCs w:val="28"/>
        </w:rPr>
        <w:t xml:space="preserve">представляет представительному органу муниципального образования и главе муниципального образования ежегодный отчет о деятельности </w:t>
      </w:r>
      <w:r>
        <w:rPr>
          <w:rFonts w:ascii="PT Astra Serif" w:hAnsi="PT Astra Serif" w:cs="Arial"/>
          <w:sz w:val="28"/>
          <w:szCs w:val="28"/>
        </w:rPr>
        <w:t>Контрольно-счётной палаты</w:t>
      </w:r>
      <w:r>
        <w:rPr>
          <w:rFonts w:ascii="PT Astra Serif" w:hAnsi="PT Astra Serif"/>
          <w:sz w:val="28"/>
          <w:szCs w:val="28"/>
        </w:rPr>
        <w:t>, информацию о результатах проведенных контрольных и экспертно-аналитических мероприятий;</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несет персональную ответственность за невыполнение или ненадлежащее выполнение функций и полномочий, возложенных на Контрольно-счётную палату законодательством, Уставом муниципального образования «Майнский район»</w:t>
      </w:r>
      <w:r>
        <w:rPr>
          <w:sz w:val="28"/>
          <w:szCs w:val="28"/>
        </w:rPr>
        <w:t xml:space="preserve"> </w:t>
      </w:r>
      <w:r>
        <w:rPr>
          <w:rFonts w:ascii="PT Astra Serif" w:hAnsi="PT Astra Serif" w:cs="Arial"/>
          <w:sz w:val="28"/>
          <w:szCs w:val="28"/>
        </w:rPr>
        <w:t>Ульяновской области и настоящим Положением, и результаты её работы;</w:t>
      </w:r>
    </w:p>
    <w:p w:rsidR="0054607C" w:rsidRPr="00B858CA" w:rsidRDefault="0054607C" w:rsidP="0054607C">
      <w:pPr>
        <w:autoSpaceDE w:val="0"/>
        <w:autoSpaceDN w:val="0"/>
        <w:adjustRightInd w:val="0"/>
        <w:spacing w:line="0" w:lineRule="atLeast"/>
        <w:ind w:firstLine="567"/>
        <w:jc w:val="both"/>
        <w:rPr>
          <w:rFonts w:ascii="PT Astra Serif" w:hAnsi="PT Astra Serif" w:cs="Arial"/>
          <w:sz w:val="28"/>
          <w:szCs w:val="28"/>
        </w:rPr>
      </w:pPr>
      <w:r w:rsidRPr="00B858CA">
        <w:rPr>
          <w:rFonts w:ascii="PT Astra Serif" w:hAnsi="PT Astra Serif" w:cs="Arial"/>
          <w:sz w:val="28"/>
          <w:szCs w:val="28"/>
        </w:rPr>
        <w:t xml:space="preserve">принимает </w:t>
      </w:r>
      <w:r w:rsidRPr="00B858CA">
        <w:rPr>
          <w:rFonts w:ascii="PT Astra Serif" w:hAnsi="PT Astra Serif" w:cs="Tahoma"/>
          <w:sz w:val="28"/>
          <w:szCs w:val="28"/>
          <w:shd w:val="clear" w:color="auto" w:fill="FFFFFF"/>
        </w:rPr>
        <w:t>правовые акты (приказы, распоряжения)</w:t>
      </w:r>
      <w:r w:rsidRPr="00B858CA">
        <w:rPr>
          <w:rFonts w:ascii="PT Astra Serif" w:hAnsi="PT Astra Serif" w:cs="Arial"/>
          <w:sz w:val="28"/>
          <w:szCs w:val="28"/>
        </w:rPr>
        <w:t xml:space="preserve"> по вопросам организации деятельности Контрольно-счётной палаты;</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действует от имени Контрольно-счётной палаты без доверенности, подписывает муниципальные контракты, хозяйственные и иные договоры для обеспечения деятельности Контрольно-счётной палаты, а также иные документы, связанные с исполнением осуществляемых Контрольно-счётной палатой функций, выдает от имени Контрольно-счётной палаты доверенности;</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утверждает бюджетную смету на содержание Контрольно-счётной палаты в пределах средств, предусмотренных в местном бюджете на соответствующий финансовый год;</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 xml:space="preserve">утверждает </w:t>
      </w:r>
      <w:r>
        <w:rPr>
          <w:rFonts w:ascii="PT Astra Serif" w:hAnsi="PT Astra Serif" w:cs="Arial"/>
          <w:bCs/>
          <w:sz w:val="28"/>
          <w:szCs w:val="28"/>
        </w:rPr>
        <w:t>структуру</w:t>
      </w:r>
      <w:r>
        <w:rPr>
          <w:rFonts w:ascii="PT Astra Serif" w:hAnsi="PT Astra Serif" w:cs="Arial"/>
          <w:sz w:val="28"/>
          <w:szCs w:val="28"/>
        </w:rPr>
        <w:t xml:space="preserve"> и штатное расписание Контрольно-счётной палаты, а также изменения к ним в пределах установленных численности и фонда оплаты труда;</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осуществляет полномочия представителя нанимателя (работодателя) в отношении работников Контрольно-счётной палаты в соответствии с трудовым законодательством и законодательством о муниципальной службе, в том числе назначает на должность (принимает на работу) и освобождает от должности (увольняет) работников аппарата Контрольно-счётной палаты, определяет их должностные обязанности;</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утверждает должностные инструкции работников Контрольно-счётной палаты;</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принимает решения о поощрении работников Контрольно-счётной палаты, а также о применении к ним дисциплинарных взысканий;</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организует профессиональную подготовку и переподготовку, повышение квалификации и стажировку работников Контрольно-счётной палаты;</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обеспечивает в помещениях Контрольно-счётной палаты противопожарную безопасность и выполнение требований охраны труда;</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обеспечивает мобилизационную подготовку работников Контрольно-счётной палаты;</w:t>
      </w:r>
    </w:p>
    <w:p w:rsidR="0054607C" w:rsidRDefault="0054607C" w:rsidP="0054607C">
      <w:pPr>
        <w:pStyle w:val="ConsPlusNormal"/>
        <w:spacing w:line="0" w:lineRule="atLeast"/>
        <w:ind w:firstLine="567"/>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решает иные вопросы деятельности </w:t>
      </w:r>
      <w:r>
        <w:rPr>
          <w:rFonts w:ascii="PT Astra Serif" w:hAnsi="PT Astra Serif" w:cs="Arial"/>
          <w:sz w:val="28"/>
          <w:szCs w:val="28"/>
        </w:rPr>
        <w:t>Контрольно-счётной палаты</w:t>
      </w:r>
      <w:r>
        <w:rPr>
          <w:rFonts w:ascii="PT Astra Serif" w:eastAsia="Times New Roman" w:hAnsi="PT Astra Serif"/>
          <w:sz w:val="28"/>
          <w:szCs w:val="28"/>
          <w:lang w:eastAsia="ru-RU"/>
        </w:rPr>
        <w:t xml:space="preserve">, в том числе устанавливает распределение обязанностей, функции и порядок взаимодействия инспекторов и (или) лиц, занимающих должности муниципальной службы и (или) занимающих должности, не относящиеся к должностям муниципальной службы  в аппарате </w:t>
      </w:r>
      <w:r>
        <w:rPr>
          <w:rFonts w:ascii="PT Astra Serif" w:hAnsi="PT Astra Serif" w:cs="Arial"/>
          <w:sz w:val="28"/>
          <w:szCs w:val="28"/>
        </w:rPr>
        <w:t>Контрольно-счётной палаты</w:t>
      </w:r>
      <w:r>
        <w:rPr>
          <w:rFonts w:ascii="PT Astra Serif" w:eastAsia="Times New Roman" w:hAnsi="PT Astra Serif"/>
          <w:sz w:val="28"/>
          <w:szCs w:val="28"/>
          <w:lang w:eastAsia="ru-RU"/>
        </w:rPr>
        <w:t>, порядок ведения дел, подготовки и проведения мероприятий всех видов и форм контрольной и иной деятельности.</w:t>
      </w:r>
    </w:p>
    <w:p w:rsidR="0054607C" w:rsidRDefault="0054607C" w:rsidP="0054607C">
      <w:pPr>
        <w:pStyle w:val="ConsPlusNormal"/>
        <w:spacing w:line="0" w:lineRule="atLeast"/>
        <w:ind w:firstLine="540"/>
        <w:jc w:val="both"/>
        <w:rPr>
          <w:rFonts w:ascii="PT Astra Serif" w:eastAsia="Times New Roman" w:hAnsi="PT Astra Serif"/>
          <w:sz w:val="28"/>
          <w:szCs w:val="28"/>
          <w:lang w:eastAsia="ru-RU"/>
        </w:rPr>
      </w:pPr>
    </w:p>
    <w:p w:rsidR="0054607C" w:rsidRDefault="0054607C" w:rsidP="0054607C">
      <w:pPr>
        <w:pStyle w:val="ConsPlusTitle"/>
        <w:ind w:firstLine="709"/>
        <w:jc w:val="center"/>
        <w:outlineLvl w:val="1"/>
        <w:rPr>
          <w:rFonts w:ascii="PT Astra Serif" w:hAnsi="PT Astra Serif"/>
          <w:sz w:val="28"/>
          <w:szCs w:val="28"/>
        </w:rPr>
      </w:pPr>
      <w:r>
        <w:rPr>
          <w:rFonts w:ascii="PT Astra Serif" w:hAnsi="PT Astra Serif"/>
          <w:sz w:val="28"/>
          <w:szCs w:val="28"/>
        </w:rPr>
        <w:t>5. Полномочия и функции Контрольно-счётной палаты</w:t>
      </w:r>
    </w:p>
    <w:p w:rsidR="0054607C" w:rsidRDefault="0054607C" w:rsidP="0054607C">
      <w:pPr>
        <w:pStyle w:val="ConsPlusTitle"/>
        <w:ind w:firstLine="709"/>
        <w:jc w:val="center"/>
        <w:outlineLvl w:val="1"/>
        <w:rPr>
          <w:rFonts w:ascii="PT Astra Serif" w:hAnsi="PT Astra Serif"/>
          <w:sz w:val="28"/>
          <w:szCs w:val="28"/>
        </w:rPr>
      </w:pP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5.1. Полномочия и функции Контрольно-счётной палаты:</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1) организация и осуществление контроля за законностью и эффективностью использования средств бюджета муниципального образования «Майнский район»</w:t>
      </w:r>
      <w:r>
        <w:rPr>
          <w:sz w:val="28"/>
          <w:szCs w:val="28"/>
        </w:rPr>
        <w:t xml:space="preserve"> </w:t>
      </w:r>
      <w:r>
        <w:rPr>
          <w:rFonts w:ascii="PT Astra Serif" w:hAnsi="PT Astra Serif" w:cs="Arial"/>
          <w:sz w:val="28"/>
          <w:szCs w:val="28"/>
        </w:rPr>
        <w:t>Ульяновской области (далее – местного бюджета), а также иных средств в случаях, предусмотренных законодательством Российской Федерации;</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2) экспертиза проектов местного бюджета, проверка и анализ обоснованности его показателей;</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3) внешняя проверка годового отчета об исполнении местного бюджета;</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 xml:space="preserve">4) проведение аудита в сфере закупок товаров, работ и услуг в соответствии с Федеральным </w:t>
      </w:r>
      <w:hyperlink r:id="rId5" w:history="1">
        <w:r w:rsidRPr="0054607C">
          <w:rPr>
            <w:rStyle w:val="a5"/>
            <w:rFonts w:ascii="PT Astra Serif" w:hAnsi="PT Astra Serif" w:cs="Arial"/>
            <w:color w:val="auto"/>
            <w:sz w:val="28"/>
            <w:szCs w:val="28"/>
            <w:u w:val="none"/>
          </w:rPr>
          <w:t>законом</w:t>
        </w:r>
      </w:hyperlink>
      <w:r>
        <w:rPr>
          <w:rFonts w:ascii="PT Astra Serif" w:hAnsi="PT Astra Serif" w:cs="Arial"/>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10) осуществление контроля за состоянием муниципального внутреннего и внешнего долга;</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Контрольно-счётной палаты;</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12) участие в пределах полномочий в мероприятиях, направленных на противодействие коррупции;</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13) контроль за законностью и эффективностью использования средств местного бюджета, поступивших в бюджеты поселений, входящих в состав муниципального образования «Майнский район»</w:t>
      </w:r>
      <w:r>
        <w:rPr>
          <w:sz w:val="28"/>
          <w:szCs w:val="28"/>
        </w:rPr>
        <w:t xml:space="preserve"> </w:t>
      </w:r>
      <w:r>
        <w:rPr>
          <w:rFonts w:ascii="PT Astra Serif" w:hAnsi="PT Astra Serif" w:cs="Arial"/>
          <w:sz w:val="28"/>
          <w:szCs w:val="28"/>
        </w:rPr>
        <w:t>Ульяновской области;</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14) полномочия по осуществлению внешнего финансового контроля поселений, входящих в состав муниципального образования «Майнский район»</w:t>
      </w:r>
      <w:r>
        <w:rPr>
          <w:sz w:val="28"/>
          <w:szCs w:val="28"/>
        </w:rPr>
        <w:t xml:space="preserve"> </w:t>
      </w:r>
      <w:r>
        <w:rPr>
          <w:rFonts w:ascii="PT Astra Serif" w:hAnsi="PT Astra Serif" w:cs="Arial"/>
          <w:sz w:val="28"/>
          <w:szCs w:val="28"/>
        </w:rPr>
        <w:t>Ульяновской области, переданные Контрольно-счётной палате в соответствии с соглашениями, заключенными представительным органом таких поселений с Советом депутатов муниципального образования «Майнский район»</w:t>
      </w:r>
      <w:r>
        <w:rPr>
          <w:sz w:val="28"/>
          <w:szCs w:val="28"/>
        </w:rPr>
        <w:t xml:space="preserve"> </w:t>
      </w:r>
      <w:r>
        <w:rPr>
          <w:rFonts w:ascii="PT Astra Serif" w:hAnsi="PT Astra Serif" w:cs="Arial"/>
          <w:sz w:val="28"/>
          <w:szCs w:val="28"/>
        </w:rPr>
        <w:t>Ульяновской области, в случае заключения таких соглашений;</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15)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16)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17) проведение контрольных, экспертно-аналитических мероприятий, составление по их итогам актов, отчетов, заключений;</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18) разработка и утверждение стандартов внешнего муниципального финансового контроля;</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19) разработка и утверждение планов деятельности Контрольно-счётной палаты;</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20) направление представлений и предписаний в установленном порядке;</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21) передача материалов контрольных мероприятий в правоохранительные органы в случаях, установленных федеральным законом;</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22) обеспечение доступа к информации о своей деятельности в составе и формах, определенных федеральным законом;</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23)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муниципального образования «Майнский район»</w:t>
      </w:r>
      <w:r>
        <w:rPr>
          <w:sz w:val="28"/>
          <w:szCs w:val="28"/>
        </w:rPr>
        <w:t xml:space="preserve"> </w:t>
      </w:r>
      <w:r>
        <w:rPr>
          <w:rFonts w:ascii="PT Astra Serif" w:hAnsi="PT Astra Serif" w:cs="Arial"/>
          <w:sz w:val="28"/>
          <w:szCs w:val="28"/>
        </w:rPr>
        <w:t>Ульяновской области.</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5.2. Внешний муниципальный финансовый контроль осуществляется Контрольно-счётной палатой:</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«Майнский район»</w:t>
      </w:r>
      <w:r>
        <w:rPr>
          <w:sz w:val="28"/>
          <w:szCs w:val="28"/>
        </w:rPr>
        <w:t xml:space="preserve"> </w:t>
      </w:r>
      <w:r>
        <w:rPr>
          <w:rFonts w:ascii="PT Astra Serif" w:hAnsi="PT Astra Serif" w:cs="Arial"/>
          <w:sz w:val="28"/>
          <w:szCs w:val="28"/>
        </w:rPr>
        <w:t>Ульяновской области, а также иных организаций, если они используют имущество, находящееся в муниципальной собственности муниципального образования «Майнский раон»</w:t>
      </w:r>
      <w:r>
        <w:rPr>
          <w:sz w:val="28"/>
          <w:szCs w:val="28"/>
        </w:rPr>
        <w:t xml:space="preserve"> </w:t>
      </w:r>
      <w:r>
        <w:rPr>
          <w:rFonts w:ascii="PT Astra Serif" w:hAnsi="PT Astra Serif" w:cs="Arial"/>
          <w:sz w:val="28"/>
          <w:szCs w:val="28"/>
        </w:rPr>
        <w:t>Ульяновской области;</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 xml:space="preserve">2) в отношении иных лиц в случаях, предусмотренных Бюджетным </w:t>
      </w:r>
      <w:hyperlink r:id="rId6" w:history="1">
        <w:r w:rsidRPr="0054607C">
          <w:rPr>
            <w:rStyle w:val="a5"/>
            <w:rFonts w:ascii="PT Astra Serif" w:hAnsi="PT Astra Serif" w:cs="Arial"/>
            <w:color w:val="auto"/>
            <w:sz w:val="28"/>
            <w:szCs w:val="28"/>
            <w:u w:val="none"/>
          </w:rPr>
          <w:t>кодексом</w:t>
        </w:r>
      </w:hyperlink>
      <w:r w:rsidRPr="0054607C">
        <w:rPr>
          <w:rFonts w:ascii="PT Astra Serif" w:hAnsi="PT Astra Serif" w:cs="Arial"/>
          <w:sz w:val="28"/>
          <w:szCs w:val="28"/>
        </w:rPr>
        <w:t xml:space="preserve"> Р</w:t>
      </w:r>
      <w:r>
        <w:rPr>
          <w:rFonts w:ascii="PT Astra Serif" w:hAnsi="PT Astra Serif" w:cs="Arial"/>
          <w:sz w:val="28"/>
          <w:szCs w:val="28"/>
        </w:rPr>
        <w:t>оссийской Федерации и другими федеральными законами.</w:t>
      </w:r>
    </w:p>
    <w:p w:rsidR="0054607C" w:rsidRDefault="0054607C" w:rsidP="0054607C">
      <w:pPr>
        <w:pStyle w:val="ConsPlusNormal"/>
        <w:spacing w:line="0" w:lineRule="atLeast"/>
        <w:ind w:firstLine="539"/>
        <w:jc w:val="both"/>
        <w:rPr>
          <w:rFonts w:ascii="PT Astra Serif" w:hAnsi="PT Astra Serif"/>
          <w:sz w:val="28"/>
          <w:szCs w:val="28"/>
        </w:rPr>
      </w:pPr>
    </w:p>
    <w:p w:rsidR="0054607C" w:rsidRDefault="0054607C" w:rsidP="0054607C">
      <w:pPr>
        <w:autoSpaceDE w:val="0"/>
        <w:autoSpaceDN w:val="0"/>
        <w:adjustRightInd w:val="0"/>
        <w:ind w:firstLine="709"/>
        <w:jc w:val="center"/>
        <w:rPr>
          <w:rFonts w:ascii="PT Astra Serif" w:hAnsi="PT Astra Serif"/>
          <w:iCs/>
          <w:sz w:val="28"/>
          <w:szCs w:val="28"/>
        </w:rPr>
      </w:pPr>
      <w:r>
        <w:rPr>
          <w:rFonts w:ascii="PT Astra Serif" w:hAnsi="PT Astra Serif"/>
          <w:iCs/>
          <w:sz w:val="28"/>
          <w:szCs w:val="28"/>
        </w:rPr>
        <w:t>6. Планирование деятельности Контрольно-счётной палаты</w:t>
      </w:r>
    </w:p>
    <w:p w:rsidR="0054607C" w:rsidRDefault="0054607C" w:rsidP="0054607C">
      <w:pPr>
        <w:rPr>
          <w:sz w:val="28"/>
          <w:szCs w:val="28"/>
        </w:rPr>
      </w:pP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6.1. Контрольно-счётная палата осуществляет свою деятельность в соответствии с планом, который разрабатывается и утверждается ею самостоятельно.</w:t>
      </w:r>
    </w:p>
    <w:p w:rsidR="0054607C" w:rsidRDefault="0054607C" w:rsidP="0054607C">
      <w:pPr>
        <w:autoSpaceDE w:val="0"/>
        <w:autoSpaceDN w:val="0"/>
        <w:adjustRightInd w:val="0"/>
        <w:spacing w:line="0" w:lineRule="atLeast"/>
        <w:jc w:val="both"/>
        <w:rPr>
          <w:rFonts w:ascii="PT Astra Serif" w:hAnsi="PT Astra Serif" w:cs="Arial"/>
          <w:sz w:val="28"/>
          <w:szCs w:val="28"/>
        </w:rPr>
      </w:pPr>
      <w:r>
        <w:rPr>
          <w:rFonts w:ascii="PT Astra Serif" w:hAnsi="PT Astra Serif" w:cs="Arial"/>
          <w:sz w:val="28"/>
          <w:szCs w:val="28"/>
        </w:rPr>
        <w:t xml:space="preserve">         6.2. Планирование деятельности Контрольно-счётной палаты осуществляется с учетом результатов контрольных и экспертно-аналитических мероприятий, а также на основании поручений Совета депутатов муниципального образования «Майнский район»</w:t>
      </w:r>
      <w:r>
        <w:rPr>
          <w:sz w:val="28"/>
          <w:szCs w:val="28"/>
        </w:rPr>
        <w:t xml:space="preserve"> </w:t>
      </w:r>
      <w:r>
        <w:rPr>
          <w:rFonts w:ascii="PT Astra Serif" w:hAnsi="PT Astra Serif" w:cs="Arial"/>
          <w:sz w:val="28"/>
          <w:szCs w:val="28"/>
        </w:rPr>
        <w:t>Ульяновской области, предложений Главы муниципального образования «Майнский район»</w:t>
      </w:r>
      <w:r>
        <w:rPr>
          <w:sz w:val="28"/>
          <w:szCs w:val="28"/>
        </w:rPr>
        <w:t xml:space="preserve"> </w:t>
      </w:r>
      <w:r>
        <w:rPr>
          <w:rFonts w:ascii="PT Astra Serif" w:hAnsi="PT Astra Serif" w:cs="Arial"/>
          <w:sz w:val="28"/>
          <w:szCs w:val="28"/>
        </w:rPr>
        <w:t xml:space="preserve">Ульяновской области. </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6.3.</w:t>
      </w:r>
      <w:r>
        <w:rPr>
          <w:rFonts w:ascii="PT Astra Serif" w:hAnsi="PT Astra Serif"/>
          <w:sz w:val="28"/>
          <w:szCs w:val="28"/>
          <w:shd w:val="clear" w:color="auto" w:fill="FFFFFF"/>
        </w:rPr>
        <w:t> </w:t>
      </w:r>
      <w:r>
        <w:rPr>
          <w:rFonts w:ascii="PT Astra Serif" w:hAnsi="PT Astra Serif" w:cs="Arial"/>
          <w:sz w:val="28"/>
          <w:szCs w:val="28"/>
        </w:rPr>
        <w:t>Поручения Совета депутатов муниципального образования «Майнский район»</w:t>
      </w:r>
      <w:r>
        <w:rPr>
          <w:sz w:val="28"/>
          <w:szCs w:val="28"/>
        </w:rPr>
        <w:t xml:space="preserve"> </w:t>
      </w:r>
      <w:r>
        <w:rPr>
          <w:rFonts w:ascii="PT Astra Serif" w:hAnsi="PT Astra Serif" w:cs="Arial"/>
          <w:sz w:val="28"/>
          <w:szCs w:val="28"/>
        </w:rPr>
        <w:t>Ульяновской области, предложения Главы муниципального образования «Майнский район»</w:t>
      </w:r>
      <w:r>
        <w:rPr>
          <w:sz w:val="28"/>
          <w:szCs w:val="28"/>
        </w:rPr>
        <w:t xml:space="preserve"> </w:t>
      </w:r>
      <w:r>
        <w:rPr>
          <w:rFonts w:ascii="PT Astra Serif" w:hAnsi="PT Astra Serif" w:cs="Arial"/>
          <w:sz w:val="28"/>
          <w:szCs w:val="28"/>
        </w:rPr>
        <w:t>Ульяновской области</w:t>
      </w:r>
      <w:r>
        <w:rPr>
          <w:rFonts w:ascii="PT Astra Serif" w:hAnsi="PT Astra Serif"/>
          <w:sz w:val="28"/>
          <w:szCs w:val="28"/>
          <w:lang w:eastAsia="ru-RU"/>
        </w:rPr>
        <w:t xml:space="preserve"> направляются в </w:t>
      </w:r>
      <w:r>
        <w:rPr>
          <w:rFonts w:ascii="PT Astra Serif" w:hAnsi="PT Astra Serif" w:cs="Arial"/>
          <w:sz w:val="28"/>
          <w:szCs w:val="28"/>
        </w:rPr>
        <w:t xml:space="preserve">Контрольно-счётную палату </w:t>
      </w:r>
      <w:r>
        <w:rPr>
          <w:rFonts w:ascii="PT Astra Serif" w:hAnsi="PT Astra Serif"/>
          <w:sz w:val="28"/>
          <w:szCs w:val="28"/>
          <w:lang w:eastAsia="ru-RU"/>
        </w:rPr>
        <w:t>в письменной форме.</w:t>
      </w:r>
      <w:r>
        <w:rPr>
          <w:rFonts w:ascii="PT Astra Serif" w:hAnsi="PT Astra Serif" w:cs="Arial"/>
          <w:sz w:val="28"/>
          <w:szCs w:val="28"/>
        </w:rPr>
        <w:t xml:space="preserve"> </w:t>
      </w:r>
    </w:p>
    <w:p w:rsidR="0054607C" w:rsidRDefault="0054607C" w:rsidP="0054607C">
      <w:pPr>
        <w:autoSpaceDE w:val="0"/>
        <w:autoSpaceDN w:val="0"/>
        <w:adjustRightInd w:val="0"/>
        <w:spacing w:line="0" w:lineRule="atLeast"/>
        <w:ind w:firstLine="567"/>
        <w:jc w:val="both"/>
        <w:rPr>
          <w:rFonts w:ascii="PT Astra Serif" w:hAnsi="PT Astra Serif" w:cs="Arial"/>
          <w:sz w:val="28"/>
          <w:szCs w:val="28"/>
        </w:rPr>
      </w:pPr>
      <w:r>
        <w:rPr>
          <w:rFonts w:ascii="PT Astra Serif" w:hAnsi="PT Astra Serif" w:cs="Arial"/>
          <w:sz w:val="28"/>
          <w:szCs w:val="28"/>
        </w:rPr>
        <w:t>6.4. Поручения Совета депутатов муниципального образования «Майнский район»</w:t>
      </w:r>
      <w:r>
        <w:rPr>
          <w:sz w:val="28"/>
          <w:szCs w:val="28"/>
        </w:rPr>
        <w:t xml:space="preserve"> </w:t>
      </w:r>
      <w:r>
        <w:rPr>
          <w:rFonts w:ascii="PT Astra Serif" w:hAnsi="PT Astra Serif" w:cs="Arial"/>
          <w:sz w:val="28"/>
          <w:szCs w:val="28"/>
        </w:rPr>
        <w:t>Ульяновской области, предложения Главы муниципального образования «Майнский район»</w:t>
      </w:r>
      <w:r>
        <w:rPr>
          <w:sz w:val="28"/>
          <w:szCs w:val="28"/>
        </w:rPr>
        <w:t xml:space="preserve"> </w:t>
      </w:r>
      <w:r>
        <w:rPr>
          <w:rFonts w:ascii="PT Astra Serif" w:hAnsi="PT Astra Serif" w:cs="Arial"/>
          <w:sz w:val="28"/>
          <w:szCs w:val="28"/>
        </w:rPr>
        <w:t xml:space="preserve">Ульяновской области рассматриваются Контрольно-счётной палатой </w:t>
      </w:r>
      <w:r>
        <w:rPr>
          <w:rFonts w:ascii="PT Astra Serif" w:hAnsi="PT Astra Serif" w:cs="PT Astra Serif"/>
          <w:sz w:val="28"/>
          <w:szCs w:val="28"/>
          <w:lang w:eastAsia="ru-RU"/>
        </w:rPr>
        <w:t>в десятидневный срок со дня их поступления</w:t>
      </w:r>
      <w:r>
        <w:rPr>
          <w:rFonts w:ascii="PT Astra Serif" w:hAnsi="PT Astra Serif" w:cs="Arial"/>
          <w:sz w:val="28"/>
          <w:szCs w:val="28"/>
        </w:rPr>
        <w:t xml:space="preserve">. </w:t>
      </w:r>
    </w:p>
    <w:p w:rsidR="0054607C" w:rsidRDefault="0054607C" w:rsidP="0054607C">
      <w:pPr>
        <w:ind w:firstLine="567"/>
        <w:jc w:val="both"/>
        <w:rPr>
          <w:rFonts w:ascii="PT Astra Serif" w:eastAsia="Times New Roman" w:hAnsi="PT Astra Serif"/>
          <w:sz w:val="28"/>
          <w:szCs w:val="28"/>
          <w:lang w:eastAsia="ru-RU"/>
        </w:rPr>
      </w:pPr>
      <w:r>
        <w:rPr>
          <w:rFonts w:ascii="PT Astra Serif" w:hAnsi="PT Astra Serif" w:cs="Arial"/>
          <w:sz w:val="28"/>
          <w:szCs w:val="28"/>
        </w:rPr>
        <w:t>6.5. Разработка плана деятельности Контрольно-счетной палаты и внесение изменений в него осуществляются в порядке, утвержденном Контрольно-счетной палатой</w:t>
      </w:r>
      <w:r>
        <w:rPr>
          <w:rFonts w:ascii="PT Astra Serif" w:eastAsia="Times New Roman" w:hAnsi="PT Astra Serif"/>
          <w:sz w:val="28"/>
          <w:szCs w:val="28"/>
          <w:lang w:eastAsia="ru-RU"/>
        </w:rPr>
        <w:t>.</w:t>
      </w:r>
    </w:p>
    <w:p w:rsidR="0054607C" w:rsidRDefault="0054607C" w:rsidP="0054607C">
      <w:pPr>
        <w:ind w:firstLine="567"/>
        <w:jc w:val="both"/>
        <w:rPr>
          <w:rFonts w:ascii="PT Astra Serif" w:eastAsia="Times New Roman" w:hAnsi="PT Astra Serif"/>
          <w:sz w:val="28"/>
          <w:szCs w:val="28"/>
          <w:lang w:eastAsia="ru-RU"/>
        </w:rPr>
      </w:pPr>
    </w:p>
    <w:p w:rsidR="0054607C" w:rsidRDefault="0054607C" w:rsidP="0054607C">
      <w:pPr>
        <w:ind w:firstLine="567"/>
        <w:jc w:val="center"/>
        <w:rPr>
          <w:rFonts w:ascii="PT Astra Serif" w:hAnsi="PT Astra Serif"/>
          <w:b/>
          <w:sz w:val="28"/>
          <w:szCs w:val="28"/>
        </w:rPr>
      </w:pPr>
      <w:r>
        <w:rPr>
          <w:rFonts w:ascii="PT Astra Serif" w:hAnsi="PT Astra Serif"/>
          <w:b/>
          <w:sz w:val="28"/>
          <w:szCs w:val="28"/>
        </w:rPr>
        <w:t>7. Регламент Контрольно-счётной палаты</w:t>
      </w:r>
    </w:p>
    <w:p w:rsidR="0054607C" w:rsidRDefault="0054607C" w:rsidP="0054607C">
      <w:pPr>
        <w:ind w:firstLine="567"/>
        <w:jc w:val="center"/>
        <w:rPr>
          <w:rFonts w:ascii="PT Astra Serif" w:hAnsi="PT Astra Serif"/>
          <w:b/>
          <w:sz w:val="28"/>
          <w:szCs w:val="28"/>
        </w:rPr>
      </w:pPr>
    </w:p>
    <w:p w:rsidR="0054607C" w:rsidRDefault="0054607C" w:rsidP="0054607C">
      <w:pPr>
        <w:pStyle w:val="ConsPlusNormal"/>
        <w:ind w:firstLine="567"/>
        <w:jc w:val="both"/>
        <w:rPr>
          <w:rFonts w:ascii="PT Astra Serif" w:hAnsi="PT Astra Serif"/>
          <w:sz w:val="28"/>
          <w:szCs w:val="28"/>
        </w:rPr>
      </w:pPr>
      <w:r>
        <w:rPr>
          <w:rFonts w:ascii="PT Astra Serif" w:hAnsi="PT Astra Serif"/>
          <w:sz w:val="28"/>
          <w:szCs w:val="28"/>
        </w:rPr>
        <w:t>Регламент Контрольно-счётной палаты определяет:</w:t>
      </w:r>
    </w:p>
    <w:p w:rsidR="0054607C" w:rsidRDefault="0054607C" w:rsidP="0054607C">
      <w:pPr>
        <w:pStyle w:val="ConsPlusNormal"/>
        <w:ind w:firstLine="567"/>
        <w:jc w:val="both"/>
        <w:rPr>
          <w:rFonts w:ascii="PT Astra Serif" w:hAnsi="PT Astra Serif"/>
          <w:sz w:val="28"/>
          <w:szCs w:val="28"/>
        </w:rPr>
      </w:pPr>
      <w:r>
        <w:rPr>
          <w:rFonts w:ascii="PT Astra Serif" w:hAnsi="PT Astra Serif"/>
          <w:sz w:val="28"/>
          <w:szCs w:val="28"/>
        </w:rPr>
        <w:t>содержание направлений деятельности Контрольно-счётной палаты;</w:t>
      </w:r>
    </w:p>
    <w:p w:rsidR="0054607C" w:rsidRDefault="0054607C" w:rsidP="0054607C">
      <w:pPr>
        <w:pStyle w:val="ConsPlusNormal"/>
        <w:ind w:firstLine="567"/>
        <w:jc w:val="both"/>
        <w:rPr>
          <w:rFonts w:ascii="PT Astra Serif" w:hAnsi="PT Astra Serif"/>
          <w:sz w:val="28"/>
          <w:szCs w:val="28"/>
        </w:rPr>
      </w:pPr>
      <w:r>
        <w:rPr>
          <w:rFonts w:ascii="PT Astra Serif" w:hAnsi="PT Astra Serif"/>
          <w:sz w:val="28"/>
          <w:szCs w:val="28"/>
        </w:rPr>
        <w:t>распределение обязанностей;</w:t>
      </w:r>
    </w:p>
    <w:p w:rsidR="0054607C" w:rsidRDefault="0054607C" w:rsidP="0054607C">
      <w:pPr>
        <w:pStyle w:val="ConsPlusNormal"/>
        <w:ind w:firstLine="567"/>
        <w:jc w:val="both"/>
        <w:rPr>
          <w:rFonts w:ascii="PT Astra Serif" w:hAnsi="PT Astra Serif"/>
          <w:sz w:val="28"/>
          <w:szCs w:val="28"/>
        </w:rPr>
      </w:pPr>
      <w:r>
        <w:rPr>
          <w:rFonts w:ascii="PT Astra Serif" w:hAnsi="PT Astra Serif"/>
          <w:sz w:val="28"/>
          <w:szCs w:val="28"/>
        </w:rPr>
        <w:t>вопросы подготовки и проведения контрольных и экспертно-аналитических мероприятий;</w:t>
      </w:r>
    </w:p>
    <w:p w:rsidR="0054607C" w:rsidRDefault="0054607C" w:rsidP="0054607C">
      <w:pPr>
        <w:pStyle w:val="ConsPlusNormal"/>
        <w:ind w:firstLine="567"/>
        <w:jc w:val="both"/>
        <w:rPr>
          <w:rFonts w:ascii="PT Astra Serif" w:hAnsi="PT Astra Serif"/>
          <w:color w:val="7030A0"/>
          <w:sz w:val="28"/>
          <w:szCs w:val="28"/>
        </w:rPr>
      </w:pPr>
      <w:r>
        <w:rPr>
          <w:rFonts w:ascii="PT Astra Serif" w:hAnsi="PT Astra Serif"/>
          <w:color w:val="7030A0"/>
          <w:sz w:val="28"/>
          <w:szCs w:val="28"/>
        </w:rPr>
        <w:t>порядок ведения делопроизводства;</w:t>
      </w:r>
    </w:p>
    <w:p w:rsidR="0054607C" w:rsidRDefault="0054607C" w:rsidP="0054607C">
      <w:pPr>
        <w:pStyle w:val="ConsPlusNormal"/>
        <w:ind w:firstLine="567"/>
        <w:jc w:val="both"/>
        <w:rPr>
          <w:rFonts w:ascii="PT Astra Serif" w:hAnsi="PT Astra Serif"/>
          <w:color w:val="7030A0"/>
          <w:sz w:val="28"/>
          <w:szCs w:val="28"/>
        </w:rPr>
      </w:pPr>
      <w:r>
        <w:rPr>
          <w:rFonts w:ascii="PT Astra Serif" w:hAnsi="PT Astra Serif"/>
          <w:color w:val="7030A0"/>
          <w:sz w:val="28"/>
          <w:szCs w:val="28"/>
        </w:rPr>
        <w:t>порядок направления запросов о предоставлении информации, документов и материалов, необходимых для проведения контрольных и экспертно-аналитических мероприятий;</w:t>
      </w:r>
    </w:p>
    <w:p w:rsidR="0054607C" w:rsidRDefault="0054607C" w:rsidP="0054607C">
      <w:pPr>
        <w:pStyle w:val="ConsPlusNormal"/>
        <w:ind w:firstLine="567"/>
        <w:jc w:val="both"/>
        <w:rPr>
          <w:rFonts w:ascii="PT Astra Serif" w:hAnsi="PT Astra Serif"/>
          <w:sz w:val="28"/>
          <w:szCs w:val="28"/>
        </w:rPr>
      </w:pPr>
      <w:r>
        <w:rPr>
          <w:rFonts w:ascii="PT Astra Serif" w:hAnsi="PT Astra Serif"/>
          <w:sz w:val="28"/>
          <w:szCs w:val="28"/>
        </w:rPr>
        <w:t>процедуру опубликования в средствах массовой информации или размещения в сети Интернет информации о деятельности Контрольно-счётной палаты;</w:t>
      </w:r>
    </w:p>
    <w:p w:rsidR="0054607C" w:rsidRDefault="0054607C" w:rsidP="0054607C">
      <w:pPr>
        <w:ind w:firstLine="567"/>
        <w:rPr>
          <w:rFonts w:ascii="PT Astra Serif" w:hAnsi="PT Astra Serif"/>
          <w:sz w:val="28"/>
          <w:szCs w:val="28"/>
        </w:rPr>
      </w:pPr>
      <w:r>
        <w:rPr>
          <w:rFonts w:ascii="PT Astra Serif" w:hAnsi="PT Astra Serif"/>
          <w:sz w:val="28"/>
          <w:szCs w:val="28"/>
        </w:rPr>
        <w:t>иные вопросы деятельности Контрольно-счётной палаты.</w:t>
      </w:r>
    </w:p>
    <w:p w:rsidR="0054607C" w:rsidRDefault="0054607C" w:rsidP="0054607C">
      <w:pPr>
        <w:ind w:firstLine="567"/>
        <w:rPr>
          <w:rFonts w:ascii="PT Astra Serif" w:hAnsi="PT Astra Serif"/>
          <w:sz w:val="28"/>
          <w:szCs w:val="28"/>
        </w:rPr>
      </w:pPr>
    </w:p>
    <w:p w:rsidR="0054607C" w:rsidRDefault="0054607C" w:rsidP="0054607C">
      <w:pPr>
        <w:ind w:firstLine="567"/>
        <w:jc w:val="center"/>
        <w:rPr>
          <w:rFonts w:ascii="PT Astra Serif" w:hAnsi="PT Astra Serif" w:cs="Arial"/>
          <w:b/>
          <w:bCs/>
          <w:sz w:val="28"/>
          <w:szCs w:val="28"/>
        </w:rPr>
      </w:pPr>
      <w:r>
        <w:rPr>
          <w:rFonts w:ascii="PT Astra Serif" w:eastAsia="Times New Roman" w:hAnsi="PT Astra Serif"/>
          <w:b/>
          <w:bCs/>
          <w:sz w:val="28"/>
          <w:szCs w:val="28"/>
          <w:lang w:eastAsia="ru-RU"/>
        </w:rPr>
        <w:t xml:space="preserve">8. Порядок и сроки представления (направления) </w:t>
      </w:r>
      <w:r>
        <w:rPr>
          <w:rFonts w:ascii="PT Astra Serif" w:hAnsi="PT Astra Serif" w:cs="Arial"/>
          <w:b/>
          <w:bCs/>
          <w:sz w:val="28"/>
          <w:szCs w:val="28"/>
        </w:rPr>
        <w:t xml:space="preserve">Контрольно-счётной палате </w:t>
      </w:r>
      <w:r>
        <w:rPr>
          <w:rFonts w:ascii="PT Astra Serif" w:eastAsia="Times New Roman" w:hAnsi="PT Astra Serif"/>
          <w:b/>
          <w:bCs/>
          <w:sz w:val="28"/>
          <w:szCs w:val="28"/>
          <w:lang w:eastAsia="ru-RU"/>
        </w:rPr>
        <w:t xml:space="preserve">информации, документов и материалов, в том числе по запросам </w:t>
      </w:r>
      <w:r>
        <w:rPr>
          <w:rFonts w:ascii="PT Astra Serif" w:hAnsi="PT Astra Serif" w:cs="Arial"/>
          <w:b/>
          <w:bCs/>
          <w:sz w:val="28"/>
          <w:szCs w:val="28"/>
        </w:rPr>
        <w:t>Контрольно-счётной палаты</w:t>
      </w:r>
    </w:p>
    <w:p w:rsidR="0054607C" w:rsidRDefault="0054607C" w:rsidP="0054607C">
      <w:pPr>
        <w:ind w:firstLine="567"/>
        <w:jc w:val="center"/>
        <w:rPr>
          <w:rFonts w:ascii="PT Astra Serif" w:hAnsi="PT Astra Serif" w:cs="Arial"/>
          <w:b/>
          <w:bCs/>
          <w:sz w:val="28"/>
          <w:szCs w:val="28"/>
        </w:rPr>
      </w:pPr>
    </w:p>
    <w:p w:rsidR="0054607C" w:rsidRDefault="0054607C" w:rsidP="0054607C">
      <w:pPr>
        <w:pStyle w:val="1"/>
        <w:shd w:val="clear" w:color="auto" w:fill="FFFFFF"/>
        <w:spacing w:before="0" w:beforeAutospacing="0" w:after="0" w:afterAutospacing="0" w:line="0" w:lineRule="atLeast"/>
        <w:jc w:val="both"/>
        <w:rPr>
          <w:rFonts w:ascii="PT Astra Serif" w:hAnsi="PT Astra Serif"/>
          <w:b w:val="0"/>
          <w:sz w:val="28"/>
          <w:szCs w:val="28"/>
        </w:rPr>
      </w:pPr>
      <w:r>
        <w:rPr>
          <w:rFonts w:ascii="PT Astra Serif" w:hAnsi="PT Astra Serif"/>
          <w:b w:val="0"/>
          <w:sz w:val="28"/>
          <w:szCs w:val="28"/>
        </w:rPr>
        <w:t xml:space="preserve">       8.1. Органы местного самоуправления и муниципальные органы, организации, в отношении которых Контрольно-счётная палата вправе осуществлять внешний финансовый контроль </w:t>
      </w:r>
      <w:r>
        <w:rPr>
          <w:rFonts w:ascii="PT Astra Serif" w:hAnsi="PT Astra Serif"/>
          <w:b w:val="0"/>
          <w:sz w:val="28"/>
          <w:szCs w:val="28"/>
          <w:shd w:val="clear" w:color="auto" w:fill="FFFFFF"/>
        </w:rPr>
        <w:t>или которые обладают информацией, необходимой для осуществления внешнего муниципального финансового контроля</w:t>
      </w:r>
      <w:r>
        <w:rPr>
          <w:rFonts w:ascii="PT Astra Serif" w:hAnsi="PT Astra Serif"/>
          <w:b w:val="0"/>
          <w:sz w:val="28"/>
          <w:szCs w:val="28"/>
        </w:rPr>
        <w:t xml:space="preserve">, их должностные лица, а также территориальные органы федеральных органов исполнительной власти и их структурные подразделения обязаны в соответствии с Федеральным законом от </w:t>
      </w:r>
      <w:r>
        <w:rPr>
          <w:rFonts w:ascii="PT Astra Serif" w:hAnsi="PT Astra Serif" w:cs="Arial"/>
          <w:b w:val="0"/>
          <w:sz w:val="28"/>
          <w:szCs w:val="28"/>
        </w:rPr>
        <w:t>07.02.2011 N 6-ФЗ</w:t>
      </w:r>
      <w:r>
        <w:rPr>
          <w:rFonts w:ascii="PT Astra Serif" w:hAnsi="PT Astra Serif"/>
          <w:b w:val="0"/>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(с изменениями и дополнениями) представлять в </w:t>
      </w:r>
      <w:r>
        <w:rPr>
          <w:rFonts w:ascii="PT Astra Serif" w:hAnsi="PT Astra Serif" w:cs="Arial"/>
          <w:b w:val="0"/>
          <w:sz w:val="28"/>
          <w:szCs w:val="28"/>
        </w:rPr>
        <w:t xml:space="preserve"> Контрольно-счётной палату </w:t>
      </w:r>
      <w:r>
        <w:rPr>
          <w:rFonts w:ascii="PT Astra Serif" w:hAnsi="PT Astra Serif"/>
          <w:b w:val="0"/>
          <w:sz w:val="28"/>
          <w:szCs w:val="28"/>
        </w:rPr>
        <w:t>по её запросам информацию, документы и материалы, необходимые для проведения контрольных и экспертно-аналитических мероприятий в течение семи календарных дней со дня поступления запроса.</w:t>
      </w:r>
    </w:p>
    <w:p w:rsidR="0054607C" w:rsidRDefault="0054607C" w:rsidP="0054607C">
      <w:pPr>
        <w:pStyle w:val="a6"/>
        <w:spacing w:after="0" w:line="0" w:lineRule="atLeast"/>
        <w:ind w:left="0"/>
        <w:jc w:val="both"/>
        <w:rPr>
          <w:rFonts w:ascii="PT Astra Serif" w:eastAsia="Times New Roman" w:hAnsi="PT Astra Serif"/>
          <w:szCs w:val="28"/>
          <w:lang w:eastAsia="ru-RU"/>
        </w:rPr>
      </w:pPr>
      <w:r>
        <w:rPr>
          <w:rFonts w:ascii="PT Astra Serif" w:eastAsia="Times New Roman" w:hAnsi="PT Astra Serif"/>
          <w:szCs w:val="28"/>
          <w:lang w:eastAsia="ru-RU"/>
        </w:rPr>
        <w:t xml:space="preserve">     8.2. Правовые акты </w:t>
      </w:r>
      <w:r>
        <w:rPr>
          <w:rFonts w:ascii="PT Astra Serif" w:hAnsi="PT Astra Serif" w:cs="Arial"/>
          <w:szCs w:val="28"/>
        </w:rPr>
        <w:t>Совета депутатов муниципального образования «Майнский район»</w:t>
      </w:r>
      <w:r>
        <w:rPr>
          <w:szCs w:val="28"/>
        </w:rPr>
        <w:t xml:space="preserve"> </w:t>
      </w:r>
      <w:r>
        <w:rPr>
          <w:rFonts w:ascii="PT Astra Serif" w:hAnsi="PT Astra Serif" w:cs="Arial"/>
          <w:szCs w:val="28"/>
        </w:rPr>
        <w:t>Ульяновской области и Главы муниципального образования «Майнский район»</w:t>
      </w:r>
      <w:r>
        <w:rPr>
          <w:szCs w:val="28"/>
        </w:rPr>
        <w:t xml:space="preserve"> </w:t>
      </w:r>
      <w:r>
        <w:rPr>
          <w:rFonts w:ascii="PT Astra Serif" w:hAnsi="PT Astra Serif" w:cs="Arial"/>
          <w:szCs w:val="28"/>
        </w:rPr>
        <w:t>Ульяновской области</w:t>
      </w:r>
      <w:r>
        <w:rPr>
          <w:rFonts w:ascii="PT Astra Serif" w:eastAsia="Times New Roman" w:hAnsi="PT Astra Serif"/>
          <w:szCs w:val="28"/>
          <w:lang w:eastAsia="ru-RU"/>
        </w:rPr>
        <w:t xml:space="preserve"> по бюджетно-финансовым вопросам, а также по вопросам управления и распоряжения имуществом, находящимся в муниципальной собственности</w:t>
      </w:r>
      <w:r>
        <w:rPr>
          <w:rFonts w:ascii="PT Astra Serif" w:hAnsi="PT Astra Serif" w:cs="Arial"/>
          <w:szCs w:val="28"/>
        </w:rPr>
        <w:t xml:space="preserve"> муниципального образования «Майнский район»</w:t>
      </w:r>
      <w:r>
        <w:rPr>
          <w:szCs w:val="28"/>
        </w:rPr>
        <w:t xml:space="preserve"> </w:t>
      </w:r>
      <w:r>
        <w:rPr>
          <w:rFonts w:ascii="PT Astra Serif" w:hAnsi="PT Astra Serif" w:cs="Arial"/>
          <w:szCs w:val="28"/>
        </w:rPr>
        <w:t>Ульяновской области</w:t>
      </w:r>
      <w:r>
        <w:rPr>
          <w:rFonts w:ascii="PT Astra Serif" w:eastAsia="Times New Roman" w:hAnsi="PT Astra Serif"/>
          <w:szCs w:val="28"/>
          <w:lang w:eastAsia="ru-RU"/>
        </w:rPr>
        <w:t xml:space="preserve"> направляются их разработчиками в </w:t>
      </w:r>
      <w:r>
        <w:rPr>
          <w:rFonts w:ascii="PT Astra Serif" w:hAnsi="PT Astra Serif" w:cs="Arial"/>
          <w:szCs w:val="28"/>
        </w:rPr>
        <w:t>Контрольно-счётную палату</w:t>
      </w:r>
      <w:r>
        <w:rPr>
          <w:rFonts w:ascii="PT Astra Serif" w:eastAsia="Times New Roman" w:hAnsi="PT Astra Serif"/>
          <w:szCs w:val="28"/>
          <w:lang w:eastAsia="ru-RU"/>
        </w:rPr>
        <w:t xml:space="preserve"> в течение пяти дней со дня принятия.</w:t>
      </w:r>
    </w:p>
    <w:p w:rsidR="0054607C" w:rsidRDefault="0054607C" w:rsidP="0054607C">
      <w:pPr>
        <w:pStyle w:val="a6"/>
        <w:spacing w:after="0" w:line="0" w:lineRule="atLeast"/>
        <w:ind w:left="0"/>
        <w:jc w:val="both"/>
        <w:rPr>
          <w:rFonts w:ascii="PT Astra Serif" w:hAnsi="PT Astra Serif"/>
          <w:szCs w:val="28"/>
          <w:shd w:val="clear" w:color="auto" w:fill="FFFFFF"/>
        </w:rPr>
      </w:pPr>
      <w:r>
        <w:rPr>
          <w:rFonts w:ascii="PT Astra Serif" w:hAnsi="PT Astra Serif"/>
          <w:szCs w:val="28"/>
          <w:shd w:val="clear" w:color="auto" w:fill="FFFFFF"/>
        </w:rPr>
        <w:t xml:space="preserve">     8.3. При осуществлении внешнего муниципального финансового контроля </w:t>
      </w:r>
      <w:r>
        <w:rPr>
          <w:rFonts w:ascii="PT Astra Serif" w:hAnsi="PT Astra Serif" w:cs="Arial"/>
          <w:szCs w:val="28"/>
        </w:rPr>
        <w:t>Контрольно-счётной палате</w:t>
      </w:r>
      <w:r>
        <w:rPr>
          <w:rFonts w:ascii="PT Astra Serif" w:hAnsi="PT Astra Serif"/>
          <w:szCs w:val="28"/>
          <w:shd w:val="clear" w:color="auto" w:fill="FFFFFF"/>
        </w:rPr>
        <w:t xml:space="preserve"> предоставляется необходимый для реализации её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4607C" w:rsidRDefault="0054607C" w:rsidP="0054607C">
      <w:pPr>
        <w:pStyle w:val="a6"/>
        <w:spacing w:after="0" w:line="0" w:lineRule="atLeast"/>
        <w:ind w:left="0" w:firstLine="709"/>
        <w:jc w:val="both"/>
        <w:rPr>
          <w:rFonts w:ascii="PT Astra Serif" w:hAnsi="PT Astra Serif"/>
          <w:szCs w:val="28"/>
          <w:shd w:val="clear" w:color="auto" w:fill="FFFFFF"/>
        </w:rPr>
      </w:pPr>
    </w:p>
    <w:p w:rsidR="0054607C" w:rsidRDefault="0054607C" w:rsidP="0054607C">
      <w:pPr>
        <w:ind w:firstLine="709"/>
        <w:jc w:val="center"/>
        <w:rPr>
          <w:rFonts w:ascii="PT Astra Serif" w:eastAsia="Times New Roman" w:hAnsi="PT Astra Serif"/>
          <w:b/>
          <w:sz w:val="28"/>
          <w:szCs w:val="28"/>
          <w:lang w:eastAsia="ru-RU"/>
        </w:rPr>
      </w:pPr>
      <w:r>
        <w:rPr>
          <w:rFonts w:ascii="PT Astra Serif" w:eastAsia="Times New Roman" w:hAnsi="PT Astra Serif"/>
          <w:b/>
          <w:sz w:val="28"/>
          <w:szCs w:val="28"/>
          <w:lang w:eastAsia="ru-RU"/>
        </w:rPr>
        <w:t>9. Стандарты внешнего муниципального финансового контроля</w:t>
      </w:r>
    </w:p>
    <w:p w:rsidR="0054607C" w:rsidRDefault="0054607C" w:rsidP="0054607C">
      <w:pPr>
        <w:ind w:firstLine="709"/>
        <w:jc w:val="center"/>
        <w:rPr>
          <w:rFonts w:ascii="PT Astra Serif" w:eastAsia="Times New Roman" w:hAnsi="PT Astra Serif"/>
          <w:b/>
          <w:sz w:val="28"/>
          <w:szCs w:val="28"/>
          <w:lang w:eastAsia="ru-RU"/>
        </w:rPr>
      </w:pPr>
    </w:p>
    <w:p w:rsidR="0054607C" w:rsidRDefault="0054607C" w:rsidP="0054607C">
      <w:pPr>
        <w:ind w:firstLine="567"/>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9.1. Контрольно-счётная палата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законодательством субъекта Российской Федерации, нормативными правовыми актами муниципального образования, а также стандартами внешнего муниципального финансового контроля.</w:t>
      </w:r>
    </w:p>
    <w:p w:rsidR="0054607C" w:rsidRDefault="0054607C" w:rsidP="0054607C">
      <w:pPr>
        <w:ind w:firstLine="567"/>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9.2. Стандарты внешнего муниципального финансового контроля для проведения контрольных и экспертно-аналитических мероприятий утверждаются Контрольно-счётной палатой в соответствии с общими требованиями, утвержденными Счётной палатой Российской Федерации.</w:t>
      </w:r>
    </w:p>
    <w:p w:rsidR="0054607C" w:rsidRDefault="0054607C" w:rsidP="0054607C">
      <w:pPr>
        <w:ind w:firstLine="567"/>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9.3.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54607C" w:rsidRDefault="0054607C" w:rsidP="0054607C">
      <w:pPr>
        <w:ind w:firstLine="567"/>
        <w:jc w:val="both"/>
        <w:rPr>
          <w:rFonts w:ascii="PT Astra Serif" w:eastAsia="Times New Roman" w:hAnsi="PT Astra Serif"/>
          <w:bCs/>
          <w:sz w:val="28"/>
          <w:szCs w:val="28"/>
          <w:lang w:eastAsia="ru-RU"/>
        </w:rPr>
      </w:pPr>
      <w:r>
        <w:rPr>
          <w:rFonts w:ascii="PT Astra Serif" w:eastAsia="Times New Roman" w:hAnsi="PT Astra Serif"/>
          <w:bCs/>
          <w:sz w:val="28"/>
          <w:szCs w:val="28"/>
          <w:lang w:eastAsia="ru-RU"/>
        </w:rPr>
        <w:t>9.4. Стандарты внешнего муниципального финансового контроля, утверждаемые Контрольно-счётной палатой, не могут противоречить законодательству Российской Федерации и законодательству субъекта Российской Федерации.</w:t>
      </w:r>
    </w:p>
    <w:p w:rsidR="0054607C" w:rsidRDefault="0054607C" w:rsidP="0054607C">
      <w:pPr>
        <w:ind w:firstLine="567"/>
        <w:jc w:val="both"/>
        <w:rPr>
          <w:rFonts w:ascii="PT Astra Serif" w:eastAsia="Times New Roman" w:hAnsi="PT Astra Serif"/>
          <w:b/>
          <w:sz w:val="28"/>
          <w:szCs w:val="28"/>
          <w:lang w:eastAsia="ru-RU"/>
        </w:rPr>
      </w:pPr>
      <w:r>
        <w:rPr>
          <w:rFonts w:ascii="PT Astra Serif" w:eastAsia="Times New Roman" w:hAnsi="PT Astra Serif"/>
          <w:bCs/>
          <w:sz w:val="28"/>
          <w:szCs w:val="28"/>
          <w:lang w:eastAsia="ru-RU"/>
        </w:rPr>
        <w:t>9.5. Утвержденные Контрольно-счётной палатой Стандарты внешнего муниципального финансового контроля размещаются</w:t>
      </w:r>
      <w:r>
        <w:rPr>
          <w:rFonts w:ascii="PT Astra Serif" w:hAnsi="PT Astra Serif"/>
          <w:sz w:val="28"/>
          <w:szCs w:val="28"/>
        </w:rPr>
        <w:t xml:space="preserve"> в сети Интернет.</w:t>
      </w:r>
    </w:p>
    <w:p w:rsidR="0054607C" w:rsidRDefault="0054607C" w:rsidP="0054607C">
      <w:pPr>
        <w:pStyle w:val="a6"/>
        <w:spacing w:after="0"/>
        <w:ind w:left="0" w:firstLine="567"/>
        <w:jc w:val="both"/>
        <w:rPr>
          <w:rFonts w:ascii="PT Astra Serif" w:hAnsi="PT Astra Serif"/>
          <w:szCs w:val="28"/>
          <w:shd w:val="clear" w:color="auto" w:fill="FFFFFF"/>
        </w:rPr>
      </w:pPr>
    </w:p>
    <w:p w:rsidR="0054607C" w:rsidRDefault="0054607C" w:rsidP="0054607C">
      <w:pPr>
        <w:ind w:firstLine="567"/>
        <w:jc w:val="center"/>
        <w:rPr>
          <w:rFonts w:ascii="PT Astra Serif" w:hAnsi="PT Astra Serif"/>
          <w:b/>
          <w:sz w:val="28"/>
          <w:szCs w:val="28"/>
        </w:rPr>
      </w:pPr>
      <w:r>
        <w:rPr>
          <w:rFonts w:ascii="PT Astra Serif" w:hAnsi="PT Astra Serif"/>
          <w:b/>
          <w:sz w:val="28"/>
          <w:szCs w:val="28"/>
        </w:rPr>
        <w:t>10. Формы осуществления Контрольно-счётной палатой внешнего муниципального финансового контроля</w:t>
      </w:r>
    </w:p>
    <w:p w:rsidR="0054607C" w:rsidRDefault="0054607C" w:rsidP="0054607C">
      <w:pPr>
        <w:ind w:firstLine="567"/>
        <w:jc w:val="center"/>
        <w:rPr>
          <w:rFonts w:ascii="PT Astra Serif" w:hAnsi="PT Astra Serif"/>
          <w:b/>
          <w:sz w:val="28"/>
          <w:szCs w:val="28"/>
        </w:rPr>
      </w:pPr>
    </w:p>
    <w:p w:rsidR="0054607C" w:rsidRDefault="0054607C" w:rsidP="0054607C">
      <w:pPr>
        <w:autoSpaceDE w:val="0"/>
        <w:autoSpaceDN w:val="0"/>
        <w:adjustRightInd w:val="0"/>
        <w:ind w:firstLine="567"/>
        <w:jc w:val="both"/>
        <w:rPr>
          <w:rFonts w:ascii="PT Astra Serif" w:hAnsi="PT Astra Serif"/>
          <w:sz w:val="28"/>
          <w:szCs w:val="28"/>
        </w:rPr>
      </w:pPr>
      <w:r>
        <w:rPr>
          <w:rFonts w:ascii="PT Astra Serif" w:hAnsi="PT Astra Serif"/>
          <w:sz w:val="28"/>
          <w:szCs w:val="28"/>
        </w:rPr>
        <w:t>Внешний муниципальный финансовый контроль осуществляется Контрольно-счётной палатой в форме контрольных или экспертно-аналитических мероприятий.</w:t>
      </w:r>
    </w:p>
    <w:p w:rsidR="0054607C" w:rsidRDefault="0054607C" w:rsidP="0054607C">
      <w:pPr>
        <w:autoSpaceDE w:val="0"/>
        <w:autoSpaceDN w:val="0"/>
        <w:adjustRightInd w:val="0"/>
        <w:ind w:firstLine="567"/>
        <w:jc w:val="both"/>
        <w:rPr>
          <w:rFonts w:ascii="PT Astra Serif" w:hAnsi="PT Astra Serif"/>
          <w:sz w:val="28"/>
          <w:szCs w:val="28"/>
        </w:rPr>
      </w:pPr>
      <w:r>
        <w:rPr>
          <w:rFonts w:ascii="PT Astra Serif" w:hAnsi="PT Astra Serif"/>
          <w:sz w:val="28"/>
          <w:szCs w:val="28"/>
        </w:rPr>
        <w:t xml:space="preserve">При проведении контрольного мероприятия </w:t>
      </w:r>
      <w:r>
        <w:rPr>
          <w:rFonts w:ascii="PT Astra Serif" w:eastAsia="Times New Roman" w:hAnsi="PT Astra Serif"/>
          <w:bCs/>
          <w:sz w:val="28"/>
          <w:szCs w:val="28"/>
          <w:lang w:eastAsia="ru-RU"/>
        </w:rPr>
        <w:t xml:space="preserve">Контрольно-счётной палатой </w:t>
      </w:r>
      <w:r>
        <w:rPr>
          <w:rFonts w:ascii="PT Astra Serif" w:hAnsi="PT Astra Serif"/>
          <w:sz w:val="28"/>
          <w:szCs w:val="28"/>
        </w:rPr>
        <w:t>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Контрольно-счётной палаты составляется отчет.</w:t>
      </w:r>
    </w:p>
    <w:p w:rsidR="0054607C" w:rsidRDefault="0054607C" w:rsidP="0054607C">
      <w:pPr>
        <w:ind w:firstLine="567"/>
        <w:jc w:val="both"/>
        <w:rPr>
          <w:rFonts w:ascii="PT Astra Serif" w:hAnsi="PT Astra Serif"/>
          <w:sz w:val="28"/>
          <w:szCs w:val="28"/>
        </w:rPr>
      </w:pPr>
      <w:r>
        <w:rPr>
          <w:rFonts w:ascii="PT Astra Serif" w:hAnsi="PT Astra Serif"/>
          <w:sz w:val="28"/>
          <w:szCs w:val="28"/>
        </w:rPr>
        <w:t>При проведении экспертно-аналитического мероприятия Контрольно-счётной палатой составляются отчет или заключение.</w:t>
      </w:r>
    </w:p>
    <w:p w:rsidR="0054607C" w:rsidRDefault="0054607C" w:rsidP="0054607C">
      <w:pPr>
        <w:spacing w:before="100" w:beforeAutospacing="1"/>
        <w:jc w:val="center"/>
        <w:rPr>
          <w:rFonts w:ascii="PT Astra Serif" w:eastAsia="Times New Roman" w:hAnsi="PT Astra Serif"/>
          <w:b/>
          <w:bCs/>
          <w:sz w:val="28"/>
          <w:szCs w:val="28"/>
          <w:lang w:eastAsia="ru-RU"/>
        </w:rPr>
      </w:pPr>
      <w:r>
        <w:rPr>
          <w:rFonts w:ascii="PT Astra Serif" w:eastAsia="Times New Roman" w:hAnsi="PT Astra Serif"/>
          <w:b/>
          <w:bCs/>
          <w:sz w:val="28"/>
          <w:szCs w:val="28"/>
          <w:lang w:eastAsia="ru-RU"/>
        </w:rPr>
        <w:t>11. Анализ результатов контрольных мероприятий</w:t>
      </w:r>
    </w:p>
    <w:p w:rsidR="0054607C" w:rsidRDefault="0054607C" w:rsidP="0054607C">
      <w:pPr>
        <w:spacing w:before="100" w:beforeAutospacing="1"/>
        <w:ind w:firstLine="567"/>
        <w:jc w:val="both"/>
        <w:rPr>
          <w:rFonts w:ascii="PT Astra Serif" w:hAnsi="PT Astra Serif" w:cs="Arial"/>
          <w:sz w:val="28"/>
          <w:szCs w:val="28"/>
        </w:rPr>
      </w:pPr>
      <w:r>
        <w:rPr>
          <w:rFonts w:ascii="PT Astra Serif" w:hAnsi="PT Astra Serif"/>
          <w:bCs/>
          <w:sz w:val="28"/>
          <w:szCs w:val="28"/>
        </w:rPr>
        <w:t xml:space="preserve">Контрольно-счётная палата </w:t>
      </w:r>
      <w:r>
        <w:rPr>
          <w:rFonts w:ascii="PT Astra Serif" w:eastAsia="Times New Roman" w:hAnsi="PT Astra Serif"/>
          <w:bCs/>
          <w:sz w:val="28"/>
          <w:szCs w:val="28"/>
          <w:lang w:eastAsia="ru-RU"/>
        </w:rPr>
        <w:t>систематически</w:t>
      </w:r>
      <w:r>
        <w:rPr>
          <w:rFonts w:ascii="PT Astra Serif" w:eastAsia="Times New Roman" w:hAnsi="PT Astra Serif"/>
          <w:sz w:val="28"/>
          <w:szCs w:val="28"/>
          <w:lang w:eastAsia="ru-RU"/>
        </w:rPr>
        <w:t xml:space="preserve">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местного бюджета</w:t>
      </w:r>
      <w:r>
        <w:rPr>
          <w:rFonts w:ascii="PT Astra Serif" w:hAnsi="PT Astra Serif" w:cs="Arial"/>
          <w:sz w:val="28"/>
          <w:szCs w:val="28"/>
        </w:rPr>
        <w:t xml:space="preserve"> муниципального образования «Майнский район»</w:t>
      </w:r>
      <w:r>
        <w:rPr>
          <w:sz w:val="28"/>
          <w:szCs w:val="28"/>
        </w:rPr>
        <w:t xml:space="preserve"> </w:t>
      </w:r>
      <w:r>
        <w:rPr>
          <w:rFonts w:ascii="PT Astra Serif" w:hAnsi="PT Astra Serif" w:cs="Arial"/>
          <w:sz w:val="28"/>
          <w:szCs w:val="28"/>
        </w:rPr>
        <w:t>Ульяновской области.</w:t>
      </w:r>
    </w:p>
    <w:p w:rsidR="0054607C" w:rsidRDefault="0054607C" w:rsidP="0054607C">
      <w:pPr>
        <w:spacing w:before="100" w:beforeAutospacing="1"/>
        <w:ind w:firstLine="567"/>
        <w:jc w:val="center"/>
        <w:rPr>
          <w:rFonts w:ascii="PT Astra Serif" w:eastAsia="Times New Roman" w:hAnsi="PT Astra Serif"/>
          <w:b/>
          <w:bCs/>
          <w:sz w:val="28"/>
          <w:szCs w:val="28"/>
          <w:lang w:eastAsia="ru-RU"/>
        </w:rPr>
      </w:pPr>
      <w:r>
        <w:rPr>
          <w:rFonts w:ascii="PT Astra Serif" w:eastAsia="Times New Roman" w:hAnsi="PT Astra Serif"/>
          <w:b/>
          <w:iCs/>
          <w:sz w:val="28"/>
          <w:szCs w:val="28"/>
          <w:lang w:eastAsia="ru-RU"/>
        </w:rPr>
        <w:t xml:space="preserve">12. Финансовое обеспечение деятельности </w:t>
      </w:r>
      <w:r>
        <w:rPr>
          <w:rFonts w:ascii="PT Astra Serif" w:hAnsi="PT Astra Serif"/>
          <w:b/>
          <w:iCs/>
          <w:sz w:val="28"/>
          <w:szCs w:val="28"/>
        </w:rPr>
        <w:t>Контрольно-счётной палаты</w:t>
      </w:r>
    </w:p>
    <w:p w:rsidR="0054607C" w:rsidRDefault="0054607C" w:rsidP="0054607C">
      <w:pPr>
        <w:ind w:firstLine="567"/>
        <w:jc w:val="center"/>
        <w:rPr>
          <w:b/>
          <w:sz w:val="28"/>
          <w:szCs w:val="28"/>
        </w:rPr>
      </w:pPr>
    </w:p>
    <w:p w:rsidR="0054607C" w:rsidRDefault="0054607C" w:rsidP="0054607C">
      <w:pPr>
        <w:spacing w:line="0" w:lineRule="atLeast"/>
        <w:ind w:firstLine="567"/>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12.1. Финансовое обеспечение деятельности </w:t>
      </w:r>
      <w:r>
        <w:rPr>
          <w:rFonts w:ascii="PT Astra Serif" w:hAnsi="PT Astra Serif"/>
          <w:sz w:val="28"/>
          <w:szCs w:val="28"/>
        </w:rPr>
        <w:t>Контрольно-счётной</w:t>
      </w:r>
      <w:r>
        <w:rPr>
          <w:rFonts w:ascii="PT Astra Serif" w:eastAsia="Times New Roman" w:hAnsi="PT Astra Serif"/>
          <w:sz w:val="28"/>
          <w:szCs w:val="28"/>
          <w:lang w:eastAsia="ru-RU"/>
        </w:rPr>
        <w:t xml:space="preserve"> палаты осуществляется за счёт средств местного бюджета и предусматривается в объёме, позволяющем обеспечить возможность осуществления возложенных на неё (переданных ей) полномочий.</w:t>
      </w:r>
    </w:p>
    <w:p w:rsidR="0054607C" w:rsidRDefault="0054607C" w:rsidP="0054607C">
      <w:pPr>
        <w:spacing w:line="0" w:lineRule="atLeast"/>
        <w:ind w:firstLine="567"/>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12.2. Бюджетные ассигнования на финансовое обеспечение деятельности </w:t>
      </w:r>
      <w:r>
        <w:rPr>
          <w:rFonts w:ascii="PT Astra Serif" w:hAnsi="PT Astra Serif"/>
          <w:sz w:val="28"/>
          <w:szCs w:val="28"/>
        </w:rPr>
        <w:t>Контрольно-счётной</w:t>
      </w:r>
      <w:r>
        <w:rPr>
          <w:rFonts w:ascii="PT Astra Serif" w:eastAsia="Times New Roman" w:hAnsi="PT Astra Serif"/>
          <w:sz w:val="28"/>
          <w:szCs w:val="28"/>
          <w:lang w:eastAsia="ru-RU"/>
        </w:rPr>
        <w:t xml:space="preserve"> палаты предусматриваются в решении </w:t>
      </w:r>
      <w:r>
        <w:rPr>
          <w:rFonts w:ascii="PT Astra Serif" w:hAnsi="PT Astra Serif"/>
          <w:sz w:val="28"/>
          <w:szCs w:val="28"/>
        </w:rPr>
        <w:t>Совета депутатов</w:t>
      </w:r>
      <w:r>
        <w:rPr>
          <w:rFonts w:ascii="PT Astra Serif" w:hAnsi="PT Astra Serif" w:cs="Arial"/>
          <w:sz w:val="28"/>
          <w:szCs w:val="28"/>
        </w:rPr>
        <w:t xml:space="preserve"> муниципального образования «Майнский район»</w:t>
      </w:r>
      <w:r>
        <w:rPr>
          <w:sz w:val="28"/>
          <w:szCs w:val="28"/>
        </w:rPr>
        <w:t xml:space="preserve"> </w:t>
      </w:r>
      <w:r>
        <w:rPr>
          <w:rFonts w:ascii="PT Astra Serif" w:hAnsi="PT Astra Serif" w:cs="Arial"/>
          <w:sz w:val="28"/>
          <w:szCs w:val="28"/>
        </w:rPr>
        <w:t>Ульяновской области</w:t>
      </w:r>
      <w:r>
        <w:rPr>
          <w:rFonts w:ascii="PT Astra Serif" w:eastAsia="Times New Roman" w:hAnsi="PT Astra Serif"/>
          <w:sz w:val="28"/>
          <w:szCs w:val="28"/>
          <w:lang w:eastAsia="ru-RU"/>
        </w:rPr>
        <w:t xml:space="preserve"> о бюджете</w:t>
      </w:r>
      <w:r>
        <w:rPr>
          <w:rFonts w:ascii="PT Astra Serif" w:hAnsi="PT Astra Serif" w:cs="Arial"/>
          <w:sz w:val="28"/>
          <w:szCs w:val="28"/>
        </w:rPr>
        <w:t xml:space="preserve"> муниципального образования «Майнский район»</w:t>
      </w:r>
      <w:r>
        <w:rPr>
          <w:sz w:val="28"/>
          <w:szCs w:val="28"/>
        </w:rPr>
        <w:t xml:space="preserve"> </w:t>
      </w:r>
      <w:r>
        <w:rPr>
          <w:rFonts w:ascii="PT Astra Serif" w:hAnsi="PT Astra Serif" w:cs="Arial"/>
          <w:sz w:val="28"/>
          <w:szCs w:val="28"/>
        </w:rPr>
        <w:t>Ульяновской области</w:t>
      </w:r>
      <w:r>
        <w:rPr>
          <w:rFonts w:ascii="PT Astra Serif" w:eastAsia="Times New Roman" w:hAnsi="PT Astra Serif"/>
          <w:sz w:val="28"/>
          <w:szCs w:val="28"/>
          <w:lang w:eastAsia="ru-RU"/>
        </w:rPr>
        <w:t xml:space="preserve"> на соответствующий финансовый год и плановый период в соответствии с </w:t>
      </w:r>
      <w:hyperlink r:id="rId7" w:anchor="/document/12112604/entry/20026" w:history="1">
        <w:r w:rsidRPr="0054607C">
          <w:rPr>
            <w:rStyle w:val="a5"/>
            <w:rFonts w:ascii="PT Astra Serif" w:eastAsia="Times New Roman" w:hAnsi="PT Astra Serif"/>
            <w:color w:val="auto"/>
            <w:sz w:val="28"/>
            <w:szCs w:val="28"/>
            <w:u w:val="none"/>
            <w:lang w:eastAsia="ru-RU"/>
          </w:rPr>
          <w:t>Бюджетным кодексом</w:t>
        </w:r>
      </w:hyperlink>
      <w:r w:rsidRPr="0054607C">
        <w:rPr>
          <w:rFonts w:ascii="PT Astra Serif" w:eastAsia="Times New Roman" w:hAnsi="PT Astra Serif"/>
          <w:sz w:val="28"/>
          <w:szCs w:val="28"/>
          <w:lang w:eastAsia="ru-RU"/>
        </w:rPr>
        <w:t> </w:t>
      </w:r>
      <w:r>
        <w:rPr>
          <w:rFonts w:ascii="PT Astra Serif" w:eastAsia="Times New Roman" w:hAnsi="PT Astra Serif"/>
          <w:sz w:val="28"/>
          <w:szCs w:val="28"/>
          <w:lang w:eastAsia="ru-RU"/>
        </w:rPr>
        <w:t>Российской Федерации.</w:t>
      </w:r>
    </w:p>
    <w:p w:rsidR="0054607C" w:rsidRDefault="0054607C" w:rsidP="0054607C">
      <w:pPr>
        <w:spacing w:line="0" w:lineRule="atLeast"/>
        <w:ind w:firstLine="567"/>
        <w:jc w:val="both"/>
        <w:rPr>
          <w:b/>
          <w:sz w:val="28"/>
          <w:szCs w:val="28"/>
        </w:rPr>
      </w:pPr>
    </w:p>
    <w:p w:rsidR="0054607C" w:rsidRDefault="0054607C" w:rsidP="0054607C">
      <w:pPr>
        <w:spacing w:line="0" w:lineRule="atLeast"/>
        <w:ind w:firstLine="567"/>
        <w:jc w:val="center"/>
        <w:rPr>
          <w:rFonts w:ascii="PT Astra Serif" w:hAnsi="PT Astra Serif"/>
          <w:b/>
          <w:sz w:val="28"/>
          <w:szCs w:val="28"/>
        </w:rPr>
      </w:pPr>
      <w:r>
        <w:rPr>
          <w:rFonts w:ascii="PT Astra Serif" w:hAnsi="PT Astra Serif"/>
          <w:b/>
          <w:sz w:val="28"/>
          <w:szCs w:val="28"/>
        </w:rPr>
        <w:t>13. Ответственность должностных лиц Контрольно-счётной палаты</w:t>
      </w:r>
    </w:p>
    <w:p w:rsidR="0054607C" w:rsidRDefault="0054607C" w:rsidP="0054607C">
      <w:pPr>
        <w:spacing w:line="0" w:lineRule="atLeast"/>
        <w:ind w:firstLine="567"/>
        <w:jc w:val="center"/>
        <w:rPr>
          <w:rFonts w:ascii="PT Astra Serif" w:hAnsi="PT Astra Serif"/>
          <w:b/>
          <w:sz w:val="28"/>
          <w:szCs w:val="28"/>
        </w:rPr>
      </w:pPr>
    </w:p>
    <w:p w:rsidR="0054607C" w:rsidRDefault="0054607C" w:rsidP="0054607C">
      <w:pPr>
        <w:pStyle w:val="ConsPlusNormal"/>
        <w:ind w:firstLine="567"/>
        <w:jc w:val="both"/>
        <w:rPr>
          <w:rFonts w:ascii="PT Astra Serif" w:hAnsi="PT Astra Serif"/>
          <w:sz w:val="28"/>
          <w:szCs w:val="28"/>
        </w:rPr>
      </w:pPr>
      <w:r>
        <w:rPr>
          <w:rFonts w:ascii="PT Astra Serif" w:hAnsi="PT Astra Serif"/>
          <w:sz w:val="28"/>
          <w:szCs w:val="28"/>
        </w:rPr>
        <w:t>13.1. Должностные лица Контрольно-счётной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54607C" w:rsidRDefault="0054607C" w:rsidP="0054607C">
      <w:pPr>
        <w:pStyle w:val="ConsPlusNormal"/>
        <w:ind w:firstLine="567"/>
        <w:jc w:val="both"/>
        <w:rPr>
          <w:rFonts w:ascii="PT Astra Serif" w:hAnsi="PT Astra Serif"/>
          <w:sz w:val="28"/>
          <w:szCs w:val="28"/>
        </w:rPr>
      </w:pPr>
      <w:r>
        <w:rPr>
          <w:rFonts w:ascii="PT Astra Serif" w:hAnsi="PT Astra Serif"/>
          <w:sz w:val="28"/>
          <w:szCs w:val="28"/>
        </w:rPr>
        <w:t>13.2. Должностные лица Контрольно-счётной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Контрольно-счётной палаты.</w:t>
      </w:r>
    </w:p>
    <w:p w:rsidR="0054607C" w:rsidRDefault="0054607C" w:rsidP="0054607C">
      <w:pPr>
        <w:pStyle w:val="ConsPlusNormal"/>
        <w:ind w:firstLine="567"/>
        <w:jc w:val="both"/>
        <w:rPr>
          <w:rFonts w:ascii="PT Astra Serif" w:hAnsi="PT Astra Serif"/>
        </w:rPr>
      </w:pPr>
      <w:r>
        <w:rPr>
          <w:rFonts w:ascii="PT Astra Serif" w:hAnsi="PT Astra Serif"/>
          <w:sz w:val="28"/>
          <w:szCs w:val="28"/>
        </w:rPr>
        <w:t>13.3. Должностные лица Контрольно-счётной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54607C" w:rsidRDefault="0054607C" w:rsidP="0054607C">
      <w:pPr>
        <w:spacing w:line="0" w:lineRule="atLeast"/>
        <w:ind w:firstLine="567"/>
        <w:jc w:val="center"/>
        <w:rPr>
          <w:b/>
          <w:sz w:val="28"/>
          <w:szCs w:val="28"/>
        </w:rPr>
      </w:pPr>
    </w:p>
    <w:p w:rsidR="0054607C" w:rsidRDefault="0054607C" w:rsidP="0054607C">
      <w:pPr>
        <w:spacing w:line="0" w:lineRule="atLeast"/>
        <w:ind w:firstLine="567"/>
        <w:jc w:val="center"/>
        <w:rPr>
          <w:rFonts w:ascii="PT Astra Serif" w:hAnsi="PT Astra Serif"/>
          <w:b/>
          <w:bCs/>
          <w:sz w:val="28"/>
          <w:szCs w:val="28"/>
        </w:rPr>
      </w:pPr>
      <w:r>
        <w:rPr>
          <w:rFonts w:ascii="PT Astra Serif" w:eastAsia="Times New Roman" w:hAnsi="PT Astra Serif"/>
          <w:b/>
          <w:bCs/>
          <w:sz w:val="28"/>
          <w:szCs w:val="28"/>
          <w:lang w:eastAsia="ru-RU"/>
        </w:rPr>
        <w:t>14. </w:t>
      </w:r>
      <w:r>
        <w:rPr>
          <w:rFonts w:ascii="PT Astra Serif" w:hAnsi="PT Astra Serif"/>
          <w:b/>
          <w:bCs/>
          <w:sz w:val="28"/>
          <w:szCs w:val="28"/>
          <w:shd w:val="clear" w:color="auto" w:fill="FFFFFF"/>
        </w:rPr>
        <w:t>Материальное и социальное обеспечение должностных лиц</w:t>
      </w:r>
      <w:r>
        <w:rPr>
          <w:rFonts w:ascii="PT Astra Serif" w:hAnsi="PT Astra Serif"/>
          <w:b/>
          <w:bCs/>
          <w:sz w:val="28"/>
          <w:szCs w:val="28"/>
        </w:rPr>
        <w:t xml:space="preserve"> Контрольно-счётной палаты</w:t>
      </w:r>
    </w:p>
    <w:p w:rsidR="0054607C" w:rsidRDefault="0054607C" w:rsidP="0054607C">
      <w:pPr>
        <w:spacing w:line="0" w:lineRule="atLeast"/>
        <w:ind w:firstLine="567"/>
        <w:jc w:val="center"/>
        <w:rPr>
          <w:rFonts w:ascii="PT Astra Serif" w:hAnsi="PT Astra Serif"/>
          <w:b/>
          <w:bCs/>
          <w:sz w:val="28"/>
          <w:szCs w:val="28"/>
        </w:rPr>
      </w:pPr>
    </w:p>
    <w:p w:rsidR="0054607C" w:rsidRDefault="0054607C" w:rsidP="0054607C">
      <w:pPr>
        <w:autoSpaceDE w:val="0"/>
        <w:autoSpaceDN w:val="0"/>
        <w:adjustRightInd w:val="0"/>
        <w:ind w:firstLine="567"/>
        <w:jc w:val="both"/>
        <w:rPr>
          <w:rFonts w:ascii="PT Astra Serif" w:hAnsi="PT Astra Serif"/>
          <w:sz w:val="28"/>
          <w:szCs w:val="28"/>
          <w:lang w:eastAsia="ru-RU"/>
        </w:rPr>
      </w:pPr>
      <w:r>
        <w:rPr>
          <w:rFonts w:ascii="PT Astra Serif" w:hAnsi="PT Astra Serif"/>
          <w:bCs/>
          <w:sz w:val="28"/>
          <w:szCs w:val="28"/>
          <w:lang w:eastAsia="ru-RU"/>
        </w:rPr>
        <w:t>14.</w:t>
      </w:r>
      <w:r>
        <w:rPr>
          <w:rFonts w:ascii="PT Astra Serif" w:hAnsi="PT Astra Serif"/>
          <w:sz w:val="28"/>
          <w:szCs w:val="28"/>
          <w:shd w:val="clear" w:color="auto" w:fill="FFFFFF"/>
        </w:rPr>
        <w:t xml:space="preserve">1. Гарантии деятельности Председателя </w:t>
      </w:r>
      <w:r>
        <w:rPr>
          <w:rFonts w:ascii="PT Astra Serif" w:hAnsi="PT Astra Serif"/>
          <w:sz w:val="28"/>
          <w:szCs w:val="28"/>
        </w:rPr>
        <w:t>Контрольно-счётной палаты</w:t>
      </w:r>
      <w:r>
        <w:rPr>
          <w:rFonts w:ascii="PT Astra Serif" w:hAnsi="PT Astra Serif"/>
          <w:sz w:val="28"/>
          <w:szCs w:val="28"/>
          <w:shd w:val="clear" w:color="auto" w:fill="FFFFFF"/>
        </w:rPr>
        <w:t xml:space="preserve">, связанные с денежным содержанием (вознаграждением), предоставлением ежегодных оплачиваемых отпусков (основного и дополнительного), профессиональным развитием, в том числе получением дополнительного профессионального образования, а также с предоставлением других мер материального и социального обеспечения, в том числе по медицинскому и санаторно-курортному обеспечению, бытовому, транспортному и иным видам обслуживания, устанавливаются  настоящим Положением и иными нормативно-правовыми актами </w:t>
      </w:r>
      <w:r>
        <w:rPr>
          <w:rFonts w:ascii="PT Astra Serif" w:hAnsi="PT Astra Serif" w:cs="Arial"/>
          <w:sz w:val="28"/>
          <w:szCs w:val="28"/>
        </w:rPr>
        <w:t>муниципального образования «Майнский район»</w:t>
      </w:r>
      <w:r>
        <w:rPr>
          <w:sz w:val="28"/>
          <w:szCs w:val="28"/>
        </w:rPr>
        <w:t xml:space="preserve"> </w:t>
      </w:r>
      <w:r>
        <w:rPr>
          <w:rFonts w:ascii="PT Astra Serif" w:hAnsi="PT Astra Serif" w:cs="Arial"/>
          <w:sz w:val="28"/>
          <w:szCs w:val="28"/>
        </w:rPr>
        <w:t>Ульяновской области, регулирующими данные правоотношения</w:t>
      </w:r>
      <w:r>
        <w:rPr>
          <w:rFonts w:ascii="PT Astra Serif" w:hAnsi="PT Astra Serif"/>
          <w:sz w:val="28"/>
          <w:szCs w:val="28"/>
          <w:shd w:val="clear" w:color="auto" w:fill="FFFFFF"/>
        </w:rPr>
        <w:t>.</w:t>
      </w:r>
    </w:p>
    <w:p w:rsidR="0054607C" w:rsidRDefault="0054607C" w:rsidP="0054607C">
      <w:pPr>
        <w:ind w:firstLine="567"/>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14.2. Председателю </w:t>
      </w:r>
      <w:r>
        <w:rPr>
          <w:rFonts w:ascii="PT Astra Serif" w:hAnsi="PT Astra Serif"/>
          <w:sz w:val="28"/>
          <w:szCs w:val="28"/>
        </w:rPr>
        <w:t>Контрольно-счётной палаты</w:t>
      </w:r>
      <w:r>
        <w:rPr>
          <w:rFonts w:ascii="PT Astra Serif" w:eastAsia="Times New Roman" w:hAnsi="PT Astra Serif"/>
          <w:sz w:val="28"/>
          <w:szCs w:val="28"/>
          <w:lang w:eastAsia="ru-RU"/>
        </w:rPr>
        <w:t xml:space="preserve"> устанавливается ежемесячное денежное вознаграждение и ежемесячное денежное поощрение в размере денежного вознаграждения и ежемесячного денежного поощрения заместителя Главы администрации</w:t>
      </w:r>
      <w:r>
        <w:rPr>
          <w:rFonts w:ascii="PT Astra Serif" w:hAnsi="PT Astra Serif"/>
          <w:sz w:val="28"/>
          <w:szCs w:val="28"/>
        </w:rPr>
        <w:t xml:space="preserve"> </w:t>
      </w:r>
      <w:r>
        <w:rPr>
          <w:rFonts w:ascii="PT Astra Serif" w:hAnsi="PT Astra Serif" w:cs="Arial"/>
          <w:sz w:val="28"/>
          <w:szCs w:val="28"/>
        </w:rPr>
        <w:t>муниципального образования «Майнский район»</w:t>
      </w:r>
      <w:r>
        <w:rPr>
          <w:sz w:val="28"/>
          <w:szCs w:val="28"/>
        </w:rPr>
        <w:t xml:space="preserve"> </w:t>
      </w:r>
      <w:r>
        <w:rPr>
          <w:rFonts w:ascii="PT Astra Serif" w:hAnsi="PT Astra Serif" w:cs="Arial"/>
          <w:sz w:val="28"/>
          <w:szCs w:val="28"/>
        </w:rPr>
        <w:t>Ульяновской области</w:t>
      </w:r>
      <w:r>
        <w:rPr>
          <w:rFonts w:ascii="PT Astra Serif" w:eastAsia="Times New Roman" w:hAnsi="PT Astra Serif"/>
          <w:sz w:val="28"/>
          <w:szCs w:val="28"/>
          <w:lang w:eastAsia="ru-RU"/>
        </w:rPr>
        <w:t>.</w:t>
      </w:r>
    </w:p>
    <w:p w:rsidR="0054607C" w:rsidRPr="0054607C" w:rsidRDefault="0054607C" w:rsidP="0054607C">
      <w:pPr>
        <w:autoSpaceDE w:val="0"/>
        <w:autoSpaceDN w:val="0"/>
        <w:adjustRightInd w:val="0"/>
        <w:ind w:firstLine="567"/>
        <w:jc w:val="both"/>
        <w:rPr>
          <w:rFonts w:ascii="PT Astra Serif" w:hAnsi="PT Astra Serif"/>
          <w:sz w:val="28"/>
          <w:szCs w:val="28"/>
          <w:shd w:val="clear" w:color="auto" w:fill="FFFFFF"/>
        </w:rPr>
      </w:pPr>
      <w:r>
        <w:rPr>
          <w:rFonts w:ascii="PT Astra Serif" w:hAnsi="PT Astra Serif"/>
          <w:sz w:val="28"/>
          <w:szCs w:val="28"/>
          <w:shd w:val="clear" w:color="auto" w:fill="FFFFFF"/>
        </w:rPr>
        <w:t xml:space="preserve">14.3. Материальное и социальное обеспечение иных лиц, замещающих должности муниципальной службы в аппарате </w:t>
      </w:r>
      <w:r>
        <w:rPr>
          <w:rFonts w:ascii="PT Astra Serif" w:hAnsi="PT Astra Serif"/>
          <w:sz w:val="28"/>
          <w:szCs w:val="28"/>
        </w:rPr>
        <w:t>Контрольно-счётной палаты</w:t>
      </w:r>
      <w:r>
        <w:rPr>
          <w:rFonts w:ascii="PT Astra Serif" w:hAnsi="PT Astra Serif"/>
          <w:sz w:val="28"/>
          <w:szCs w:val="28"/>
          <w:shd w:val="clear" w:color="auto" w:fill="FFFFFF"/>
        </w:rPr>
        <w:t xml:space="preserve">, в том числе должности инспекторов </w:t>
      </w:r>
      <w:r>
        <w:rPr>
          <w:rFonts w:ascii="PT Astra Serif" w:hAnsi="PT Astra Serif"/>
          <w:sz w:val="28"/>
          <w:szCs w:val="28"/>
        </w:rPr>
        <w:t>Контрольно-счётной палаты</w:t>
      </w:r>
      <w:r>
        <w:rPr>
          <w:rFonts w:ascii="PT Astra Serif" w:hAnsi="PT Astra Serif"/>
          <w:sz w:val="28"/>
          <w:szCs w:val="28"/>
          <w:shd w:val="clear" w:color="auto" w:fill="FFFFFF"/>
        </w:rPr>
        <w:t xml:space="preserve"> осуществляется в соответствии с </w:t>
      </w:r>
      <w:hyperlink r:id="rId8" w:anchor="/document/12125268/entry/77" w:history="1">
        <w:r w:rsidRPr="0054607C">
          <w:rPr>
            <w:rStyle w:val="a5"/>
            <w:rFonts w:ascii="PT Astra Serif" w:hAnsi="PT Astra Serif"/>
            <w:color w:val="auto"/>
            <w:sz w:val="28"/>
            <w:szCs w:val="28"/>
            <w:u w:val="none"/>
            <w:shd w:val="clear" w:color="auto" w:fill="FFFFFF"/>
          </w:rPr>
          <w:t>Трудовым кодексом</w:t>
        </w:r>
      </w:hyperlink>
      <w:r w:rsidRPr="0054607C">
        <w:rPr>
          <w:rFonts w:ascii="PT Astra Serif" w:hAnsi="PT Astra Serif"/>
          <w:sz w:val="28"/>
          <w:szCs w:val="28"/>
          <w:shd w:val="clear" w:color="auto" w:fill="FFFFFF"/>
        </w:rPr>
        <w:t xml:space="preserve"> Российской Федерации, Федеральным законом от 2 марта 2007 г. № 25-ФЗ «О муниципальной службе в Российской Федерации», а также Законом Ульяновской области от 7 ноября 2007 г. № 163-ЗО «О муниципальной службе в Ульяновской области», нормативными правовыми актами</w:t>
      </w:r>
      <w:r w:rsidRPr="0054607C">
        <w:rPr>
          <w:rFonts w:ascii="PT Astra Serif" w:hAnsi="PT Astra Serif" w:cs="Arial"/>
          <w:sz w:val="28"/>
          <w:szCs w:val="28"/>
        </w:rPr>
        <w:t xml:space="preserve"> муниципального образования «Майнский район»</w:t>
      </w:r>
      <w:r w:rsidRPr="0054607C">
        <w:rPr>
          <w:sz w:val="28"/>
          <w:szCs w:val="28"/>
        </w:rPr>
        <w:t xml:space="preserve"> </w:t>
      </w:r>
      <w:r w:rsidRPr="0054607C">
        <w:rPr>
          <w:rFonts w:ascii="PT Astra Serif" w:hAnsi="PT Astra Serif" w:cs="Arial"/>
          <w:sz w:val="28"/>
          <w:szCs w:val="28"/>
        </w:rPr>
        <w:t>Ульяновской области</w:t>
      </w:r>
    </w:p>
    <w:p w:rsidR="0054607C" w:rsidRPr="0054607C" w:rsidRDefault="0054607C" w:rsidP="0054607C">
      <w:pPr>
        <w:spacing w:line="0" w:lineRule="atLeast"/>
        <w:ind w:firstLine="567"/>
        <w:jc w:val="both"/>
        <w:rPr>
          <w:rFonts w:ascii="PT Astra Serif" w:hAnsi="PT Astra Serif" w:cs="Arial"/>
          <w:sz w:val="28"/>
          <w:szCs w:val="28"/>
        </w:rPr>
      </w:pPr>
      <w:r w:rsidRPr="0054607C">
        <w:rPr>
          <w:rFonts w:ascii="PT Astra Serif" w:hAnsi="PT Astra Serif"/>
          <w:sz w:val="28"/>
          <w:szCs w:val="28"/>
          <w:shd w:val="clear" w:color="auto" w:fill="FFFFFF"/>
        </w:rPr>
        <w:t xml:space="preserve">14.4. Материальное и социальное обеспечение лиц, замещающих должности в аппарате </w:t>
      </w:r>
      <w:r w:rsidRPr="0054607C">
        <w:rPr>
          <w:rFonts w:ascii="PT Astra Serif" w:hAnsi="PT Astra Serif"/>
          <w:sz w:val="28"/>
          <w:szCs w:val="28"/>
        </w:rPr>
        <w:t>Контрольно-счётной палаты</w:t>
      </w:r>
      <w:r w:rsidRPr="0054607C">
        <w:rPr>
          <w:rFonts w:ascii="PT Astra Serif" w:hAnsi="PT Astra Serif"/>
          <w:sz w:val="28"/>
          <w:szCs w:val="28"/>
          <w:shd w:val="clear" w:color="auto" w:fill="FFFFFF"/>
        </w:rPr>
        <w:t xml:space="preserve">, не являющиеся должностями муниципальной службы Ульяновской области, осуществляется в соответствии с </w:t>
      </w:r>
      <w:hyperlink r:id="rId9" w:anchor="/document/12125268/entry/77" w:history="1">
        <w:r w:rsidRPr="0054607C">
          <w:rPr>
            <w:rStyle w:val="a5"/>
            <w:rFonts w:ascii="PT Astra Serif" w:hAnsi="PT Astra Serif"/>
            <w:color w:val="auto"/>
            <w:sz w:val="28"/>
            <w:szCs w:val="28"/>
            <w:u w:val="none"/>
            <w:shd w:val="clear" w:color="auto" w:fill="FFFFFF"/>
          </w:rPr>
          <w:t>Трудовым кодексом</w:t>
        </w:r>
      </w:hyperlink>
      <w:r w:rsidRPr="0054607C">
        <w:rPr>
          <w:rFonts w:ascii="PT Astra Serif" w:hAnsi="PT Astra Serif"/>
          <w:sz w:val="28"/>
          <w:szCs w:val="28"/>
        </w:rPr>
        <w:t xml:space="preserve"> </w:t>
      </w:r>
      <w:r w:rsidRPr="0054607C">
        <w:rPr>
          <w:rFonts w:ascii="PT Astra Serif" w:hAnsi="PT Astra Serif"/>
          <w:sz w:val="28"/>
          <w:szCs w:val="28"/>
          <w:shd w:val="clear" w:color="auto" w:fill="FFFFFF"/>
        </w:rPr>
        <w:t>Российской Федерации и нормативными правовыми актами</w:t>
      </w:r>
      <w:r w:rsidRPr="0054607C">
        <w:rPr>
          <w:rFonts w:ascii="PT Astra Serif" w:hAnsi="PT Astra Serif" w:cs="Arial"/>
          <w:sz w:val="28"/>
          <w:szCs w:val="28"/>
        </w:rPr>
        <w:t xml:space="preserve"> муниципального образования «Майнский район»</w:t>
      </w:r>
      <w:r w:rsidRPr="0054607C">
        <w:rPr>
          <w:sz w:val="28"/>
          <w:szCs w:val="28"/>
        </w:rPr>
        <w:t xml:space="preserve"> </w:t>
      </w:r>
      <w:r w:rsidRPr="0054607C">
        <w:rPr>
          <w:rFonts w:ascii="PT Astra Serif" w:hAnsi="PT Astra Serif" w:cs="Arial"/>
          <w:sz w:val="28"/>
          <w:szCs w:val="28"/>
        </w:rPr>
        <w:t>Ульяновской области</w:t>
      </w: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spacing w:line="0" w:lineRule="atLeast"/>
        <w:ind w:firstLine="567"/>
        <w:jc w:val="both"/>
        <w:rPr>
          <w:rFonts w:ascii="PT Astra Serif" w:hAnsi="PT Astra Serif" w:cs="Arial"/>
          <w:sz w:val="28"/>
          <w:szCs w:val="28"/>
        </w:rPr>
      </w:pPr>
    </w:p>
    <w:p w:rsidR="0054607C" w:rsidRDefault="0054607C" w:rsidP="0054607C">
      <w:pPr>
        <w:pStyle w:val="ConsPlusNormal"/>
        <w:spacing w:line="0" w:lineRule="atLeast"/>
        <w:jc w:val="right"/>
        <w:outlineLvl w:val="1"/>
        <w:rPr>
          <w:rFonts w:ascii="PT Astra Serif" w:hAnsi="PT Astra Serif"/>
          <w:sz w:val="28"/>
          <w:szCs w:val="28"/>
        </w:rPr>
      </w:pPr>
      <w:r>
        <w:rPr>
          <w:rFonts w:ascii="PT Astra Serif" w:hAnsi="PT Astra Serif"/>
          <w:sz w:val="28"/>
          <w:szCs w:val="28"/>
        </w:rPr>
        <w:t>Приложение</w:t>
      </w:r>
    </w:p>
    <w:p w:rsidR="0054607C" w:rsidRDefault="0054607C" w:rsidP="0054607C">
      <w:pPr>
        <w:pStyle w:val="ConsPlusNormal"/>
        <w:spacing w:line="0" w:lineRule="atLeast"/>
        <w:jc w:val="right"/>
        <w:rPr>
          <w:rFonts w:ascii="PT Astra Serif" w:hAnsi="PT Astra Serif"/>
          <w:sz w:val="28"/>
          <w:szCs w:val="28"/>
        </w:rPr>
      </w:pPr>
      <w:r>
        <w:rPr>
          <w:rFonts w:ascii="PT Astra Serif" w:hAnsi="PT Astra Serif"/>
          <w:sz w:val="28"/>
          <w:szCs w:val="28"/>
        </w:rPr>
        <w:t>к Положению</w:t>
      </w:r>
    </w:p>
    <w:p w:rsidR="0054607C" w:rsidRDefault="0054607C" w:rsidP="0054607C">
      <w:pPr>
        <w:pStyle w:val="ConsPlusNormal"/>
        <w:spacing w:line="0" w:lineRule="atLeast"/>
        <w:jc w:val="right"/>
        <w:rPr>
          <w:rFonts w:ascii="PT Astra Serif" w:hAnsi="PT Astra Serif"/>
          <w:sz w:val="28"/>
          <w:szCs w:val="28"/>
        </w:rPr>
      </w:pPr>
      <w:r>
        <w:rPr>
          <w:rFonts w:ascii="PT Astra Serif" w:hAnsi="PT Astra Serif"/>
          <w:sz w:val="28"/>
          <w:szCs w:val="28"/>
        </w:rPr>
        <w:t>о Контрольно-счётной палате</w:t>
      </w:r>
    </w:p>
    <w:p w:rsidR="0054607C" w:rsidRDefault="0054607C" w:rsidP="0054607C">
      <w:pPr>
        <w:pStyle w:val="ConsPlusNormal"/>
        <w:spacing w:line="0" w:lineRule="atLeast"/>
        <w:jc w:val="right"/>
        <w:rPr>
          <w:rFonts w:ascii="PT Astra Serif" w:hAnsi="PT Astra Serif"/>
          <w:sz w:val="28"/>
          <w:szCs w:val="28"/>
        </w:rPr>
      </w:pPr>
      <w:r>
        <w:rPr>
          <w:rFonts w:ascii="PT Astra Serif" w:hAnsi="PT Astra Serif"/>
          <w:sz w:val="28"/>
          <w:szCs w:val="28"/>
        </w:rPr>
        <w:t>муниципального образования «Майнский район»</w:t>
      </w:r>
    </w:p>
    <w:p w:rsidR="0054607C" w:rsidRDefault="0054607C" w:rsidP="0054607C">
      <w:pPr>
        <w:pStyle w:val="ConsPlusNormal"/>
        <w:spacing w:line="0" w:lineRule="atLeast"/>
        <w:jc w:val="both"/>
        <w:rPr>
          <w:rFonts w:ascii="PT Astra Serif" w:hAnsi="PT Astra Serif"/>
          <w:sz w:val="28"/>
          <w:szCs w:val="28"/>
        </w:rPr>
      </w:pPr>
    </w:p>
    <w:p w:rsidR="0054607C" w:rsidRDefault="0054607C" w:rsidP="0054607C">
      <w:pPr>
        <w:pStyle w:val="ConsPlusTitle"/>
        <w:spacing w:line="0" w:lineRule="atLeast"/>
        <w:jc w:val="center"/>
        <w:rPr>
          <w:rFonts w:ascii="PT Astra Serif" w:hAnsi="PT Astra Serif"/>
          <w:sz w:val="28"/>
          <w:szCs w:val="28"/>
        </w:rPr>
      </w:pPr>
      <w:bookmarkStart w:id="3" w:name="P266"/>
      <w:bookmarkEnd w:id="3"/>
      <w:r>
        <w:rPr>
          <w:rFonts w:ascii="PT Astra Serif" w:hAnsi="PT Astra Serif"/>
          <w:sz w:val="28"/>
          <w:szCs w:val="28"/>
        </w:rPr>
        <w:t>ПОРЯДОК</w:t>
      </w:r>
    </w:p>
    <w:p w:rsidR="0054607C" w:rsidRDefault="0054607C" w:rsidP="0054607C">
      <w:pPr>
        <w:pStyle w:val="ConsPlusTitle"/>
        <w:spacing w:line="0" w:lineRule="atLeast"/>
        <w:jc w:val="center"/>
        <w:rPr>
          <w:rFonts w:ascii="PT Astra Serif" w:hAnsi="PT Astra Serif"/>
          <w:sz w:val="28"/>
          <w:szCs w:val="28"/>
        </w:rPr>
      </w:pPr>
      <w:r>
        <w:rPr>
          <w:rFonts w:ascii="PT Astra Serif" w:hAnsi="PT Astra Serif"/>
          <w:sz w:val="28"/>
          <w:szCs w:val="28"/>
        </w:rPr>
        <w:t>рассмотрения кандидатур на должность председателя</w:t>
      </w:r>
    </w:p>
    <w:p w:rsidR="0054607C" w:rsidRDefault="0054607C" w:rsidP="0054607C">
      <w:pPr>
        <w:pStyle w:val="ConsPlusTitle"/>
        <w:spacing w:line="0" w:lineRule="atLeast"/>
        <w:jc w:val="center"/>
        <w:rPr>
          <w:rFonts w:ascii="PT Astra Serif" w:hAnsi="PT Astra Serif"/>
          <w:sz w:val="28"/>
          <w:szCs w:val="28"/>
        </w:rPr>
      </w:pPr>
      <w:r>
        <w:rPr>
          <w:rFonts w:ascii="PT Astra Serif" w:hAnsi="PT Astra Serif"/>
          <w:sz w:val="28"/>
          <w:szCs w:val="28"/>
        </w:rPr>
        <w:t>Контрольно-счётной палаты муниципального образования «Майнский район»</w:t>
      </w:r>
    </w:p>
    <w:p w:rsidR="0054607C" w:rsidRDefault="0054607C" w:rsidP="0054607C">
      <w:pPr>
        <w:pStyle w:val="ConsPlusNormal"/>
        <w:spacing w:line="0" w:lineRule="atLeast"/>
        <w:jc w:val="both"/>
        <w:rPr>
          <w:rFonts w:ascii="PT Astra Serif" w:hAnsi="PT Astra Serif"/>
          <w:sz w:val="28"/>
          <w:szCs w:val="28"/>
        </w:rPr>
      </w:pP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1. Предложения о кандидатурах на должность председателя Контрольно-счётной палаты</w:t>
      </w:r>
      <w:r>
        <w:rPr>
          <w:rFonts w:ascii="PT Astra Serif" w:hAnsi="PT Astra Serif" w:cs="Arial"/>
          <w:sz w:val="28"/>
          <w:szCs w:val="28"/>
        </w:rPr>
        <w:t xml:space="preserve"> муниципального образования «</w:t>
      </w:r>
      <w:r>
        <w:rPr>
          <w:rFonts w:ascii="PT Astra Serif" w:hAnsi="PT Astra Serif"/>
          <w:sz w:val="28"/>
          <w:szCs w:val="28"/>
        </w:rPr>
        <w:t>Майнский район</w:t>
      </w:r>
      <w:r>
        <w:rPr>
          <w:rFonts w:ascii="PT Astra Serif" w:hAnsi="PT Astra Serif" w:cs="Arial"/>
          <w:sz w:val="28"/>
          <w:szCs w:val="28"/>
        </w:rPr>
        <w:t>»</w:t>
      </w:r>
      <w:r>
        <w:rPr>
          <w:sz w:val="28"/>
          <w:szCs w:val="28"/>
        </w:rPr>
        <w:t xml:space="preserve"> </w:t>
      </w:r>
      <w:r>
        <w:rPr>
          <w:rFonts w:ascii="PT Astra Serif" w:hAnsi="PT Astra Serif" w:cs="Arial"/>
          <w:sz w:val="28"/>
          <w:szCs w:val="28"/>
        </w:rPr>
        <w:t>Ульяновской области</w:t>
      </w:r>
      <w:r>
        <w:rPr>
          <w:rFonts w:ascii="PT Astra Serif" w:hAnsi="PT Astra Serif"/>
          <w:sz w:val="28"/>
          <w:szCs w:val="28"/>
        </w:rPr>
        <w:t xml:space="preserve"> (далее - Контрольно-счётная палата) вносятся в Совет депутатов муниципального образования «Майнский район» </w:t>
      </w:r>
      <w:r>
        <w:rPr>
          <w:rFonts w:ascii="PT Astra Serif" w:hAnsi="PT Astra Serif" w:cs="Arial"/>
          <w:sz w:val="28"/>
          <w:szCs w:val="28"/>
        </w:rPr>
        <w:t>Ульяновской области</w:t>
      </w:r>
      <w:r>
        <w:rPr>
          <w:rFonts w:ascii="PT Astra Serif" w:hAnsi="PT Astra Serif"/>
          <w:sz w:val="28"/>
          <w:szCs w:val="28"/>
        </w:rPr>
        <w:t xml:space="preserve"> (далее - Совет депутатов) с сопроводительным письмом на имя Председателя Совета депутатов в порядке, установленном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контрольно-счётных органов субъектов Российской Федерации и муниципальных образований»), Положением о Контрольно-счётной палате муниципального образования «Майнский район» </w:t>
      </w:r>
      <w:r>
        <w:rPr>
          <w:rFonts w:ascii="PT Astra Serif" w:hAnsi="PT Astra Serif" w:cs="Arial"/>
          <w:sz w:val="28"/>
          <w:szCs w:val="28"/>
        </w:rPr>
        <w:t>Ульяновской области</w:t>
      </w:r>
      <w:r>
        <w:rPr>
          <w:rFonts w:ascii="PT Astra Serif" w:hAnsi="PT Astra Serif"/>
          <w:sz w:val="28"/>
          <w:szCs w:val="28"/>
        </w:rPr>
        <w:t xml:space="preserve"> (далее - Положение о Контрольно-счётной палате).</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К предложениям о кандидатурах на должность председателя Контрольно-счётной палаты должны прилагаться документы, подтверждающие их соответствие требованиям, установленным Федеральным законом «Об общих принципах организации и деятельности контрольно-счётных органов субъектов Российской Федерации и муниципальных образований» и Положением о Контрольно-счётной палате.</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2. Кандидатуры на должность председателя Контрольно-счётной палаты предварительно рассматриваются на заседании Комиссии по рассмотрению кандидатур на должности председателя Контрольно-счётной палаты (далее - Комиссия).</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3. Комиссия на основании представленных документов осуществляет проверку соответствия предложенных кандидатур на должность председателя Контрольно-счётной палаты требованиям, установленным Федеральным законом «Об общих принципах организации и деятельности контрольно-счётных органов субъектов Российской Федерации и муниципальных образований» и Положением о Контрольно-счётной палате.</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 xml:space="preserve">4. Комиссия формируется Советом депутатов в составе </w:t>
      </w:r>
      <w:r w:rsidR="00AD4898">
        <w:rPr>
          <w:rFonts w:ascii="PT Astra Serif" w:hAnsi="PT Astra Serif"/>
          <w:sz w:val="28"/>
          <w:szCs w:val="28"/>
        </w:rPr>
        <w:t>6</w:t>
      </w:r>
      <w:r>
        <w:rPr>
          <w:rFonts w:ascii="PT Astra Serif" w:hAnsi="PT Astra Serif"/>
          <w:sz w:val="28"/>
          <w:szCs w:val="28"/>
        </w:rPr>
        <w:t xml:space="preserve"> человек. В состав Комиссии по согласованию входят в том числе представитель органа внешнего государственного финансового контроля Ульяновской области и Ассоциации «Совет муниципальных образований Ульяновской области».</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5. Комиссия состоит из председателя, заместителя председателя, секретаря и членов Комиссии.</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Комиссия на заседании избирает из своего состава председателя, заместителя председателя и секретаря Комиссии.</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Председатель Комиссии осуществляет общее руководство деятельностью Комиссии и председательствует на ее заседании. Секретарь Комиссии организует проведение заседания Комиссии, оформляет протокол ее заседания.</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Заседания Комиссии проводит председатель Комиссии, а в отсутствие председателя Комиссии - его заместитель.</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Заседание Комиссии правомочно, если на нем присутствует не менее двух третей от общего числа членов Комиссии.</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Решения Комиссии принимаются большинством голосов присутствующих на заседании членов Комиссии и оформляются протоколами, которые подписываются председателем Комиссии и секретарем Комиссии. В случае равенства голосов решающим является голос председателя Комиссии.</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6. Место и время проведения первого заседания Комиссии определяются Советом депутатов при принятии решения о формировании Комиссии.</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Заседание Комиссии должно проводиться не позднее чем за 5 рабочих дней до дня рассмотрения вопроса о назначении на должность председателя Контрольно-счётной палаты на заседании Совета депутатов.</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Рассмотрение Комиссией кандидатур на должность председателя Контрольно-счётной палаты осуществляется при личном участии кандидатов на указанные должности.</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Если в ходе рассмотрения Комиссией кандидатур на должность председателя Контрольно-счётной палаты будет установлено, что представленными документами не подтверждается соответствие кандидатур требованиям, установленным Федеральным законом «Об общих принципах организации и деятельности контрольно-счётных органов субъектов Российской Федерации и муниципальных образований» и Положением о Контрольно-счётной палате, Комиссия принимает решение о возвращении предложения о кандидатурах на должность председателя Контрольно-счётной палаты его инициатору (инициаторам). Такое предложение не считается внесенным в Совет депутатов.</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Если в ходе рассмотрения Комиссией кандидатур на должность председателя Контрольно-счётной палаты будет установлено, что представленными документами подтверждается соответствие кандидатур требованиям, установленным Федеральным законом «Об общих принципах организации и деятельности контрольно-счётных органов субъектов Российской Федерации и муниципальных образований» и Положением о Контрольно-счётной палате, Комиссия принимает решение о внесении соответствующих кандидатур для рассмотрения на заседании Совета депутатов.</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Решение Комиссии принимается в отсутствие кандидатов на должность Контрольно-счётной палаты и носит для Совета депутатов рекомендательный характер.</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Комиссия в течение трех рабочих дней со дня принятия решения по результатам проведенной работы направляет протокол заседания Комиссии в Совет депутатов.</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7. Совет депутатов рассматривает вопрос о назначении на должность председателя Контрольно-счётной палаты на заседании, ближайшем ко дню истечения срока полномочий председателя Контрольно-счётной палаты, а в случаях отклонения кандидатур на должность председателя Контрольно-счётной палаты или досрочного прекращения полномочий действующего председателя Контрольно-счётной палаты - не позднее чем через 21 календарный день со дня принятия Советом депутатов соответствующих решений.</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8. Рассмотрение Советом депутатов вопроса о назначении на должность председателя Контрольно-счётной палаты начинается с представления инициатором (инициаторами) либо по его (их) поручению уполномоченным представителем кандидатуры на должность председателя Контрольно-счётной палаты и доклада по данному вопросу председателя Комиссии. При этом в случае, если на рассмотрение Совета депутатов было внесено несколько кандидатур на должность председателя Контрольно-счётной палаты, кандидатуры на должность председателя Контрольно-счётной палаты рассматриваются в порядке очередности поступления соответствующих предложений, устанавливаемой по дате их регистрации при поступлении в Совет депутатов.</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Кандидат на должность председателя Контрольно-счётной палаты выступает перед Советом депутатов с краткой программой предстоящей деятельности.</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Депутаты, присутствующие на заседании Совета депутатов, вправе задавать вопросы кандидатам на должность председателя Контрольно-счётной палаты, высказывать свое мнение по предложенным кандидатурам, выступать за или против них.</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По окончании обсуждения Совет депутатов переходит к голосованию по кандидатуре (кандидатурам) на должность председателя Контрольно-счётной палаты. Голосование по кандидатуре (кандидатурам) является открытым.</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Все кандидаты, выдвинутые на должность председателя Контрольно-счётной палаты, за исключением лиц, взявших самоотвод, включаются в список для голосования. Самоотвод принимается без обсуждения и голосования.</w:t>
      </w:r>
    </w:p>
    <w:p w:rsidR="0054607C" w:rsidRDefault="0054607C" w:rsidP="0054607C">
      <w:pPr>
        <w:autoSpaceDE w:val="0"/>
        <w:autoSpaceDN w:val="0"/>
        <w:adjustRightInd w:val="0"/>
        <w:spacing w:line="0" w:lineRule="atLeast"/>
        <w:ind w:firstLine="540"/>
        <w:jc w:val="both"/>
        <w:rPr>
          <w:rFonts w:ascii="PT Astra Serif" w:hAnsi="PT Astra Serif" w:cs="Arial"/>
          <w:sz w:val="28"/>
          <w:szCs w:val="28"/>
        </w:rPr>
      </w:pPr>
      <w:r>
        <w:rPr>
          <w:rFonts w:ascii="PT Astra Serif" w:hAnsi="PT Astra Serif"/>
          <w:sz w:val="28"/>
          <w:szCs w:val="28"/>
        </w:rPr>
        <w:t xml:space="preserve">Кандидат считается назначенным на должность председателя Контрольно-счётной палаты, если за него проголосовало более половины </w:t>
      </w:r>
      <w:r>
        <w:rPr>
          <w:rFonts w:ascii="PT Astra Serif" w:hAnsi="PT Astra Serif" w:cs="Arial"/>
          <w:sz w:val="28"/>
          <w:szCs w:val="28"/>
        </w:rPr>
        <w:t>от общего числа депутатов, присутствующих на заседании.</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Кандидатуры, не набравшие указанного числа голосов, считаются отклоненными. Решение о назначении кандидата на должность председателя Контрольно-счётной палаты и об отклонении кандидатур на должность председателя Контрольно-счётной палаты, не набравших указанного числа голосов, оформляются отдельным решением Совета депутатов.</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В случае если кандидатов на должность председателя Контрольно-счётной палаты было более двух и ни один из них не набрал требуемого числа голосов депутатов, проводится повторное голосование по двум кандидатам, набравшим наибольшее число голосов. В случае повторного голосования или если голосование проводилось по двум кандидатам на должность председателя Контрольно-счётной палаты, по результатам которых ни один из кандидатов не набрал требуемого для назначения числа голосов, проводится дополнительное голосование по кандидатуре, получившей наибольшее число голосов.</w:t>
      </w:r>
    </w:p>
    <w:p w:rsidR="0054607C" w:rsidRDefault="0054607C" w:rsidP="0054607C">
      <w:pPr>
        <w:pStyle w:val="ConsPlusNormal"/>
        <w:spacing w:line="0" w:lineRule="atLeast"/>
        <w:ind w:firstLine="540"/>
        <w:jc w:val="both"/>
        <w:rPr>
          <w:rFonts w:ascii="PT Astra Serif" w:hAnsi="PT Astra Serif"/>
          <w:sz w:val="28"/>
          <w:szCs w:val="28"/>
        </w:rPr>
      </w:pPr>
      <w:r>
        <w:rPr>
          <w:rFonts w:ascii="PT Astra Serif" w:hAnsi="PT Astra Serif"/>
          <w:sz w:val="28"/>
          <w:szCs w:val="28"/>
        </w:rPr>
        <w:t>Если в результате голосования ни один кандидат на должность председателя Контрольно-счётной палаты не был избран, все кандидатуры считаются отклоненными. Решение об отклонении кандидатур на должность председателя Контрольно-счётной палаты оформляется отдельным решением Совета депутатов.</w:t>
      </w:r>
    </w:p>
    <w:p w:rsidR="0054607C" w:rsidRDefault="0054607C" w:rsidP="0054607C">
      <w:pPr>
        <w:rPr>
          <w:rFonts w:ascii="PT Astra Serif" w:hAnsi="PT Astra Serif"/>
          <w:sz w:val="28"/>
          <w:szCs w:val="28"/>
        </w:rPr>
      </w:pPr>
      <w:r>
        <w:rPr>
          <w:rFonts w:ascii="PT Astra Serif" w:hAnsi="PT Astra Serif"/>
          <w:sz w:val="28"/>
          <w:szCs w:val="28"/>
        </w:rPr>
        <w:t>В случае отклонения кандидатур, предложенных на должность председателя Контрольно-счётной палаты, в течение 14 календарных дней вносятся новые кандидатуры. При этом возможно представление на рассмотрение Совета депутатов тех же кандидатур на должность председателя Контрольно-счётной палаты либо других кандидатур.</w:t>
      </w:r>
    </w:p>
    <w:p w:rsidR="0054607C" w:rsidRPr="00452A57" w:rsidRDefault="0054607C" w:rsidP="00452A57">
      <w:pPr>
        <w:rPr>
          <w:rFonts w:ascii="PT Astra Serif" w:hAnsi="PT Astra Serif"/>
          <w:sz w:val="28"/>
          <w:szCs w:val="28"/>
        </w:rPr>
      </w:pPr>
    </w:p>
    <w:sectPr w:rsidR="0054607C" w:rsidRPr="00452A57" w:rsidSect="00B510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2ABA"/>
    <w:rsid w:val="00004082"/>
    <w:rsid w:val="00082E74"/>
    <w:rsid w:val="002220DE"/>
    <w:rsid w:val="00226C4F"/>
    <w:rsid w:val="00366805"/>
    <w:rsid w:val="00452A57"/>
    <w:rsid w:val="004676A6"/>
    <w:rsid w:val="004D4E3F"/>
    <w:rsid w:val="0054607C"/>
    <w:rsid w:val="00664A36"/>
    <w:rsid w:val="007679A7"/>
    <w:rsid w:val="00772ABA"/>
    <w:rsid w:val="00945B20"/>
    <w:rsid w:val="00AB522A"/>
    <w:rsid w:val="00AD4898"/>
    <w:rsid w:val="00B10B98"/>
    <w:rsid w:val="00B51063"/>
    <w:rsid w:val="00B858CA"/>
    <w:rsid w:val="00BD7304"/>
    <w:rsid w:val="00BF5635"/>
    <w:rsid w:val="00C36BBE"/>
    <w:rsid w:val="00C60C7F"/>
    <w:rsid w:val="00C934CF"/>
    <w:rsid w:val="00D84C42"/>
    <w:rsid w:val="00DB275D"/>
    <w:rsid w:val="00E3490E"/>
    <w:rsid w:val="00E67874"/>
    <w:rsid w:val="00E76594"/>
    <w:rsid w:val="00E87C6C"/>
    <w:rsid w:val="00EB6BC9"/>
    <w:rsid w:val="00EC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BA"/>
    <w:pPr>
      <w:spacing w:after="0" w:line="240" w:lineRule="auto"/>
    </w:pPr>
    <w:rPr>
      <w:rFonts w:ascii="Times New Roman" w:eastAsia="SimSun" w:hAnsi="Times New Roman" w:cs="Times New Roman"/>
      <w:sz w:val="24"/>
      <w:szCs w:val="24"/>
      <w:lang w:eastAsia="zh-CN"/>
    </w:rPr>
  </w:style>
  <w:style w:type="paragraph" w:styleId="1">
    <w:name w:val="heading 1"/>
    <w:basedOn w:val="a"/>
    <w:link w:val="10"/>
    <w:uiPriority w:val="9"/>
    <w:qFormat/>
    <w:rsid w:val="0054607C"/>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ABA"/>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a3">
    <w:name w:val="Title"/>
    <w:basedOn w:val="a"/>
    <w:next w:val="a"/>
    <w:link w:val="a4"/>
    <w:qFormat/>
    <w:rsid w:val="00772ABA"/>
    <w:pPr>
      <w:suppressAutoHyphens/>
      <w:jc w:val="center"/>
    </w:pPr>
    <w:rPr>
      <w:rFonts w:eastAsia="Times New Roman"/>
      <w:sz w:val="28"/>
      <w:lang w:eastAsia="ar-SA"/>
    </w:rPr>
  </w:style>
  <w:style w:type="character" w:customStyle="1" w:styleId="a4">
    <w:name w:val="Название Знак"/>
    <w:basedOn w:val="a0"/>
    <w:link w:val="a3"/>
    <w:rsid w:val="00772ABA"/>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9"/>
    <w:rsid w:val="0054607C"/>
    <w:rPr>
      <w:rFonts w:ascii="Times New Roman" w:eastAsia="Times New Roman" w:hAnsi="Times New Roman" w:cs="Times New Roman"/>
      <w:b/>
      <w:bCs/>
      <w:kern w:val="36"/>
      <w:sz w:val="48"/>
      <w:szCs w:val="48"/>
      <w:lang w:eastAsia="ru-RU"/>
    </w:rPr>
  </w:style>
  <w:style w:type="character" w:styleId="a5">
    <w:name w:val="Hyperlink"/>
    <w:uiPriority w:val="99"/>
    <w:semiHidden/>
    <w:unhideWhenUsed/>
    <w:rsid w:val="0054607C"/>
    <w:rPr>
      <w:color w:val="0000FF"/>
      <w:u w:val="single"/>
    </w:rPr>
  </w:style>
  <w:style w:type="paragraph" w:styleId="a6">
    <w:name w:val="List Paragraph"/>
    <w:basedOn w:val="a"/>
    <w:uiPriority w:val="34"/>
    <w:qFormat/>
    <w:rsid w:val="0054607C"/>
    <w:pPr>
      <w:spacing w:after="160"/>
      <w:ind w:left="720"/>
      <w:contextualSpacing/>
    </w:pPr>
    <w:rPr>
      <w:rFonts w:eastAsia="Calibri"/>
      <w:sz w:val="28"/>
      <w:szCs w:val="22"/>
      <w:lang w:eastAsia="en-US"/>
    </w:rPr>
  </w:style>
  <w:style w:type="paragraph" w:customStyle="1" w:styleId="ConsPlusTitle">
    <w:name w:val="ConsPlusTitle"/>
    <w:rsid w:val="0054607C"/>
    <w:pPr>
      <w:widowControl w:val="0"/>
      <w:autoSpaceDE w:val="0"/>
      <w:autoSpaceDN w:val="0"/>
      <w:adjustRightInd w:val="0"/>
      <w:spacing w:after="0" w:line="240" w:lineRule="auto"/>
    </w:pPr>
    <w:rPr>
      <w:rFonts w:ascii="Arial" w:eastAsia="SimSun" w:hAnsi="Arial" w:cs="Arial"/>
      <w:b/>
      <w:bCs/>
      <w:sz w:val="24"/>
      <w:szCs w:val="24"/>
      <w:lang w:eastAsia="zh-CN"/>
    </w:rPr>
  </w:style>
</w:styles>
</file>

<file path=word/webSettings.xml><?xml version="1.0" encoding="utf-8"?>
<w:webSettings xmlns:r="http://schemas.openxmlformats.org/officeDocument/2006/relationships" xmlns:w="http://schemas.openxmlformats.org/wordprocessingml/2006/main">
  <w:divs>
    <w:div w:id="20835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A2D2A77F085433EF52CEE3AB53F0055CABDC7AAC8E68AB1DA2F5911118A0059A4CD1874D525E7C670F86B8C43s5GFO" TargetMode="External"/><Relationship Id="rId11" Type="http://schemas.openxmlformats.org/officeDocument/2006/relationships/theme" Target="theme/theme1.xml"/><Relationship Id="rId5" Type="http://schemas.openxmlformats.org/officeDocument/2006/relationships/hyperlink" Target="consultantplus://offline/ref=3A2D2A77F085433EF52CEE3AB53F0055CABDC7ACCBED8AB1DA2F5911118A0059A4CD1874D525E7C670F86B8C43s5GFO" TargetMode="External"/><Relationship Id="rId10" Type="http://schemas.openxmlformats.org/officeDocument/2006/relationships/fontTable" Target="fontTable.xml"/><Relationship Id="rId4" Type="http://schemas.openxmlformats.org/officeDocument/2006/relationships/hyperlink" Target="https://login.consultant.ru/link/?req=doc&amp;base=LAW&amp;n=2875&amp;date=05.10.2021" TargetMode="Externa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5629</Words>
  <Characters>32088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КСК</dc:creator>
  <cp:lastModifiedBy>Ксения</cp:lastModifiedBy>
  <cp:revision>2</cp:revision>
  <cp:lastPrinted>2021-11-16T14:21:00Z</cp:lastPrinted>
  <dcterms:created xsi:type="dcterms:W3CDTF">2022-03-16T04:48:00Z</dcterms:created>
  <dcterms:modified xsi:type="dcterms:W3CDTF">2022-03-16T04:48:00Z</dcterms:modified>
</cp:coreProperties>
</file>