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3FFD7">
      <w:pPr>
        <w:spacing w:line="192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АДМИНИСТРАЦИЯ</w:t>
      </w:r>
    </w:p>
    <w:p w14:paraId="5EC879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14:paraId="16022E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</w:rPr>
        <w:t>СТАРОМАКЛАУШИНСКОЕ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14:paraId="68AACE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МАЙНСКОГО РАЙОНА УЛЬЯНОВСКОЙ ОБЛАСТИ</w:t>
      </w:r>
    </w:p>
    <w:p w14:paraId="2CF28F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54374C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Постановление                                                                                           </w:t>
      </w:r>
    </w:p>
    <w:p w14:paraId="71D64792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7D69AF62"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19.11.2024г.                                                                            № 136</w:t>
      </w:r>
    </w:p>
    <w:p w14:paraId="7FE89C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Старые Маклауши</w:t>
      </w:r>
    </w:p>
    <w:p w14:paraId="1855E7EC">
      <w:pPr>
        <w:pStyle w:val="20"/>
        <w:shd w:val="clear" w:color="auto" w:fill="auto"/>
        <w:spacing w:before="0" w:after="244"/>
        <w:ind w:right="20"/>
        <w:jc w:val="left"/>
        <w:rPr>
          <w:rFonts w:eastAsia="Arial Unicode MS"/>
          <w:b w:val="0"/>
          <w:bCs w:val="0"/>
          <w:spacing w:val="0"/>
          <w:sz w:val="24"/>
          <w:szCs w:val="24"/>
        </w:rPr>
      </w:pPr>
    </w:p>
    <w:p w14:paraId="53363B0E">
      <w:pPr>
        <w:pStyle w:val="20"/>
        <w:shd w:val="clear" w:color="auto" w:fill="auto"/>
        <w:spacing w:before="0" w:after="244"/>
        <w:ind w:right="20"/>
      </w:pPr>
      <w:bookmarkStart w:id="11" w:name="_GoBack"/>
      <w:r>
        <w:t xml:space="preserve">Об утверждении муниципальной  программы </w:t>
      </w:r>
      <w:r>
        <w:rPr>
          <w:rFonts w:hint="default"/>
        </w:rPr>
        <w:t xml:space="preserve"> «Развитие жилищно-коммунального хозяйства и повышение энергетической эффективности</w:t>
      </w:r>
      <w:r>
        <w:rPr>
          <w:rFonts w:hint="default"/>
          <w:lang w:val="ru-RU"/>
        </w:rPr>
        <w:t xml:space="preserve"> </w:t>
      </w:r>
      <w:r>
        <w:t>в муниципальном образовании «Старомаклаушинское сельское поселение»Майнского района Ульяновской области</w:t>
      </w:r>
    </w:p>
    <w:bookmarkEnd w:id="11"/>
    <w:p w14:paraId="7F61C951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2"/>
          <w:szCs w:val="22"/>
        </w:rPr>
        <w:t xml:space="preserve">          </w:t>
      </w:r>
      <w:r>
        <w:rPr>
          <w:rFonts w:ascii="PT Astra Serif" w:hAnsi="PT Astra Serif" w:cs="Times New Roman"/>
          <w:sz w:val="28"/>
          <w:szCs w:val="28"/>
        </w:rPr>
        <w:t xml:space="preserve"> В целях устойчивого развития  </w:t>
      </w:r>
      <w:r>
        <w:rPr>
          <w:rFonts w:ascii="PT Astra Serif" w:hAnsi="PT Astra Serif" w:cs="Times New Roman"/>
          <w:sz w:val="28"/>
          <w:szCs w:val="28"/>
          <w:lang w:val="ru-RU"/>
        </w:rPr>
        <w:t>жилищно</w:t>
      </w:r>
      <w:r>
        <w:rPr>
          <w:rFonts w:hint="default" w:ascii="PT Astra Serif" w:hAnsi="PT Astra Serif" w:cs="Times New Roman"/>
          <w:sz w:val="28"/>
          <w:szCs w:val="28"/>
          <w:lang w:val="ru-RU"/>
        </w:rPr>
        <w:t xml:space="preserve">-коммунального хозяйства и повышение энергетической эффективности </w:t>
      </w:r>
      <w:r>
        <w:rPr>
          <w:rFonts w:ascii="PT Astra Serif" w:hAnsi="PT Astra Serif" w:cs="Times New Roman"/>
          <w:sz w:val="28"/>
          <w:szCs w:val="28"/>
        </w:rPr>
        <w:t>на территории муниципального образования «</w:t>
      </w:r>
      <w:r>
        <w:rPr>
          <w:rFonts w:ascii="PT Astra Serif" w:hAnsi="PT Astra Serif" w:cs="Times New Roman"/>
          <w:bCs/>
          <w:sz w:val="28"/>
          <w:szCs w:val="28"/>
        </w:rPr>
        <w:t>Старомаклаушинское сельское поселение</w:t>
      </w:r>
      <w:r>
        <w:rPr>
          <w:rFonts w:ascii="PT Astra Serif" w:hAnsi="PT Astra Serif" w:cs="Times New Roman"/>
          <w:sz w:val="28"/>
          <w:szCs w:val="28"/>
        </w:rPr>
        <w:t xml:space="preserve">», в соответствии с </w:t>
      </w:r>
      <w:r>
        <w:fldChar w:fldCharType="begin"/>
      </w:r>
      <w:r>
        <w:instrText xml:space="preserve"> HYPERLINK "garantF1://86367.0" </w:instrText>
      </w:r>
      <w:r>
        <w:fldChar w:fldCharType="separate"/>
      </w:r>
      <w:r>
        <w:rPr>
          <w:rStyle w:val="51"/>
          <w:rFonts w:ascii="PT Astra Serif" w:hAnsi="PT Astra Serif"/>
          <w:b w:val="0"/>
          <w:color w:val="auto"/>
          <w:sz w:val="28"/>
          <w:szCs w:val="28"/>
        </w:rPr>
        <w:t>Федеральным законом</w:t>
      </w:r>
      <w:r>
        <w:rPr>
          <w:rStyle w:val="51"/>
          <w:rFonts w:ascii="PT Astra Serif" w:hAnsi="PT Astra Serif"/>
          <w:b w:val="0"/>
          <w:color w:val="auto"/>
          <w:sz w:val="28"/>
          <w:szCs w:val="28"/>
        </w:rPr>
        <w:fldChar w:fldCharType="end"/>
      </w:r>
      <w: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</w:t>
      </w:r>
      <w:r>
        <w:rPr>
          <w:rFonts w:ascii="PT Astra Serif" w:hAnsi="PT Astra Serif" w:eastAsia="Calibri" w:cs="Times New Roman"/>
          <w:sz w:val="28"/>
          <w:szCs w:val="28"/>
        </w:rPr>
        <w:t>р</w:t>
      </w:r>
      <w:r>
        <w:rPr>
          <w:rFonts w:ascii="PT Astra Serif" w:hAnsi="PT Astra Serif" w:cs="Times New Roman"/>
          <w:sz w:val="28"/>
          <w:szCs w:val="28"/>
        </w:rPr>
        <w:t xml:space="preserve">уководствуясь </w:t>
      </w:r>
      <w:r>
        <w:fldChar w:fldCharType="begin"/>
      </w:r>
      <w:r>
        <w:instrText xml:space="preserve"> HYPERLINK "garantF1://15223158.1000" </w:instrText>
      </w:r>
      <w:r>
        <w:fldChar w:fldCharType="separate"/>
      </w:r>
      <w:r>
        <w:rPr>
          <w:rStyle w:val="51"/>
          <w:rFonts w:ascii="PT Astra Serif" w:hAnsi="PT Astra Serif"/>
          <w:b w:val="0"/>
          <w:color w:val="auto"/>
          <w:sz w:val="28"/>
          <w:szCs w:val="28"/>
        </w:rPr>
        <w:t>Уставом</w:t>
      </w:r>
      <w:r>
        <w:rPr>
          <w:rStyle w:val="51"/>
          <w:rFonts w:ascii="PT Astra Serif" w:hAnsi="PT Astra Serif"/>
          <w:b w:val="0"/>
          <w:color w:val="auto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«Старомаклаушинское сельское поселение» Майнского района Ульяновской области,  Администрация муниципального образования «Старомаклаушинское сельское поселение»                     п о с т а н о в л я е т:</w:t>
      </w:r>
    </w:p>
    <w:p w14:paraId="4DF8B591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1"/>
      <w:r>
        <w:rPr>
          <w:rFonts w:ascii="PT Astra Serif" w:hAnsi="PT Astra Serif" w:cs="Times New Roman"/>
          <w:sz w:val="28"/>
          <w:szCs w:val="28"/>
        </w:rPr>
        <w:t xml:space="preserve">1. Утвердить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51"/>
          <w:rFonts w:ascii="PT Astra Serif" w:hAnsi="PT Astra Serif"/>
          <w:b w:val="0"/>
          <w:color w:val="auto"/>
          <w:sz w:val="28"/>
          <w:szCs w:val="28"/>
        </w:rPr>
        <w:t>муниципальную программу</w:t>
      </w:r>
      <w:r>
        <w:rPr>
          <w:rStyle w:val="51"/>
          <w:rFonts w:ascii="PT Astra Serif" w:hAnsi="PT Astra Serif"/>
          <w:b w:val="0"/>
          <w:color w:val="auto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hint="default" w:ascii="PT Astra Serif" w:hAnsi="PT Astra Serif"/>
          <w:sz w:val="28"/>
          <w:szCs w:val="28"/>
        </w:rPr>
        <w:t xml:space="preserve"> «Развитие жилищно-коммунального хозяйства и повышение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«Старомаклаушинское сельское поселение» Майнского района Ульяновской области</w:t>
      </w:r>
      <w:r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PT Astra Serif" w:hAnsi="PT Astra Serif" w:cs="Times New Roman"/>
          <w:sz w:val="28"/>
          <w:szCs w:val="28"/>
        </w:rPr>
        <w:t>).</w:t>
      </w:r>
    </w:p>
    <w:bookmarkEnd w:id="0"/>
    <w:p w14:paraId="1F1CE9A5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" w:name="sub_2"/>
      <w:r>
        <w:rPr>
          <w:rFonts w:hint="default" w:ascii="PT Astra Serif" w:hAnsi="PT Astra Serif" w:cs="Times New Roman"/>
          <w:sz w:val="28"/>
          <w:szCs w:val="28"/>
          <w:lang w:val="ru-RU"/>
        </w:rPr>
        <w:t>2</w:t>
      </w:r>
      <w:r>
        <w:rPr>
          <w:rFonts w:ascii="PT Astra Serif" w:hAnsi="PT Astra Serif" w:cs="Times New Roman"/>
          <w:sz w:val="28"/>
          <w:szCs w:val="28"/>
        </w:rPr>
        <w:t>. Настоящее постановление вступает в силу с 01 января 2025 года.</w:t>
      </w:r>
    </w:p>
    <w:bookmarkEnd w:id="1"/>
    <w:p w14:paraId="36608225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2" w:name="sub_3"/>
      <w:r>
        <w:rPr>
          <w:rFonts w:hint="default" w:ascii="PT Astra Serif" w:hAnsi="PT Astra Serif" w:cs="Times New Roman"/>
          <w:sz w:val="28"/>
          <w:szCs w:val="28"/>
          <w:lang w:val="ru-RU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. Контроль за исполнением настоящего постановления </w:t>
      </w:r>
      <w:bookmarkEnd w:id="2"/>
      <w:r>
        <w:rPr>
          <w:rFonts w:ascii="PT Astra Serif" w:hAnsi="PT Astra Serif" w:cs="Times New Roman"/>
          <w:sz w:val="28"/>
          <w:szCs w:val="28"/>
        </w:rPr>
        <w:t>оставляю за собой</w:t>
      </w:r>
    </w:p>
    <w:p w14:paraId="19C3D35E">
      <w:pPr>
        <w:pStyle w:val="20"/>
        <w:shd w:val="clear" w:color="auto" w:fill="auto"/>
        <w:spacing w:before="0" w:after="244" w:line="276" w:lineRule="auto"/>
        <w:ind w:right="20"/>
        <w:jc w:val="both"/>
      </w:pPr>
    </w:p>
    <w:p w14:paraId="43CD2BD8">
      <w:pPr>
        <w:pStyle w:val="20"/>
        <w:shd w:val="clear" w:color="auto" w:fill="auto"/>
        <w:spacing w:before="0" w:after="244"/>
        <w:ind w:right="20"/>
        <w:rPr>
          <w:b w:val="0"/>
        </w:rPr>
      </w:pPr>
    </w:p>
    <w:p w14:paraId="332AF839">
      <w:pPr>
        <w:pStyle w:val="20"/>
        <w:shd w:val="clear" w:color="auto" w:fill="auto"/>
        <w:spacing w:before="0" w:after="244"/>
        <w:ind w:right="20"/>
        <w:rPr>
          <w:b w:val="0"/>
        </w:rPr>
      </w:pPr>
    </w:p>
    <w:p w14:paraId="053EE53E">
      <w:pPr>
        <w:pStyle w:val="20"/>
        <w:shd w:val="clear" w:color="auto" w:fill="auto"/>
        <w:tabs>
          <w:tab w:val="left" w:pos="240"/>
        </w:tabs>
        <w:spacing w:before="0" w:after="244"/>
        <w:ind w:right="2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>Глава администрации                                                                   А.Ф Голяков</w:t>
      </w:r>
    </w:p>
    <w:p w14:paraId="06ACE733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9E7B44A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2C5A384E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A87591F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6E48FA43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C49D5E9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4FAD133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4296F3AC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02534E89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</w:p>
    <w:p w14:paraId="396C941C">
      <w:pPr>
        <w:shd w:val="clear" w:color="auto" w:fill="FFFFFF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«Старомаклаушинское сельское поселение»</w:t>
      </w:r>
    </w:p>
    <w:p w14:paraId="778827FD">
      <w:pPr>
        <w:shd w:val="clear" w:color="auto" w:fill="FFFFFF"/>
        <w:ind w:left="540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19.11.2024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136</w:t>
      </w:r>
    </w:p>
    <w:p w14:paraId="3C166040">
      <w:pPr>
        <w:pStyle w:val="20"/>
        <w:shd w:val="clear" w:color="auto" w:fill="auto"/>
        <w:spacing w:before="0" w:after="244"/>
        <w:ind w:right="20"/>
        <w:rPr>
          <w:sz w:val="22"/>
          <w:szCs w:val="22"/>
        </w:rPr>
      </w:pPr>
    </w:p>
    <w:p w14:paraId="122DC6CF">
      <w:pPr>
        <w:pStyle w:val="22"/>
        <w:shd w:val="clear" w:color="auto" w:fill="auto"/>
        <w:spacing w:line="280" w:lineRule="exact"/>
        <w:jc w:val="right"/>
      </w:pPr>
    </w:p>
    <w:p w14:paraId="52962848">
      <w:pPr>
        <w:pStyle w:val="22"/>
        <w:shd w:val="clear" w:color="auto" w:fill="auto"/>
        <w:spacing w:line="280" w:lineRule="exact"/>
        <w:jc w:val="right"/>
      </w:pPr>
    </w:p>
    <w:p w14:paraId="2E645CBC">
      <w:pPr>
        <w:pStyle w:val="22"/>
        <w:shd w:val="clear" w:color="auto" w:fill="auto"/>
        <w:spacing w:line="280" w:lineRule="exact"/>
        <w:jc w:val="right"/>
      </w:pPr>
    </w:p>
    <w:p w14:paraId="1C557150">
      <w:pPr>
        <w:pStyle w:val="22"/>
        <w:shd w:val="clear" w:color="auto" w:fill="auto"/>
        <w:spacing w:line="280" w:lineRule="exact"/>
        <w:jc w:val="right"/>
      </w:pPr>
    </w:p>
    <w:p w14:paraId="3B2998FA">
      <w:pPr>
        <w:pStyle w:val="22"/>
        <w:shd w:val="clear" w:color="auto" w:fill="auto"/>
        <w:spacing w:line="280" w:lineRule="exact"/>
        <w:jc w:val="right"/>
      </w:pPr>
    </w:p>
    <w:p w14:paraId="2D4177D6">
      <w:pPr>
        <w:pStyle w:val="22"/>
        <w:shd w:val="clear" w:color="auto" w:fill="auto"/>
        <w:spacing w:line="280" w:lineRule="exact"/>
        <w:jc w:val="right"/>
      </w:pPr>
    </w:p>
    <w:p w14:paraId="7BB0FFC0">
      <w:pPr>
        <w:pStyle w:val="22"/>
        <w:shd w:val="clear" w:color="auto" w:fill="auto"/>
        <w:spacing w:line="280" w:lineRule="exact"/>
        <w:jc w:val="right"/>
      </w:pPr>
    </w:p>
    <w:p w14:paraId="210FC417">
      <w:pPr>
        <w:pStyle w:val="20"/>
        <w:shd w:val="clear" w:color="auto" w:fill="auto"/>
        <w:spacing w:before="0" w:after="0"/>
        <w:ind w:right="20"/>
        <w:rPr>
          <w:sz w:val="36"/>
          <w:szCs w:val="36"/>
        </w:rPr>
      </w:pPr>
      <w:r>
        <w:tab/>
      </w:r>
      <w:r>
        <w:rPr>
          <w:sz w:val="36"/>
          <w:szCs w:val="36"/>
        </w:rPr>
        <w:t xml:space="preserve">Муниципальная  программа </w:t>
      </w:r>
    </w:p>
    <w:p w14:paraId="382E7203">
      <w:pPr>
        <w:pStyle w:val="20"/>
        <w:shd w:val="clear" w:color="auto" w:fill="auto"/>
        <w:spacing w:before="0" w:after="0"/>
        <w:ind w:right="2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default"/>
          <w:sz w:val="36"/>
          <w:szCs w:val="36"/>
        </w:rPr>
        <w:t xml:space="preserve"> «Развитие жилищно-коммунального хозяйства и повышение энергетической эффективности</w:t>
      </w:r>
      <w:r>
        <w:rPr>
          <w:rFonts w:hint="default"/>
          <w:sz w:val="36"/>
          <w:szCs w:val="36"/>
          <w:lang w:val="ru-RU"/>
        </w:rPr>
        <w:t xml:space="preserve"> </w:t>
      </w:r>
      <w:r>
        <w:rPr>
          <w:sz w:val="36"/>
          <w:szCs w:val="36"/>
        </w:rPr>
        <w:t xml:space="preserve">в муниципальном образовании </w:t>
      </w:r>
    </w:p>
    <w:p w14:paraId="4B834C30">
      <w:pPr>
        <w:pStyle w:val="20"/>
        <w:shd w:val="clear" w:color="auto" w:fill="auto"/>
        <w:spacing w:before="0" w:after="0"/>
        <w:ind w:right="20"/>
        <w:rPr>
          <w:sz w:val="36"/>
          <w:szCs w:val="36"/>
        </w:rPr>
      </w:pPr>
      <w:r>
        <w:rPr>
          <w:sz w:val="36"/>
          <w:szCs w:val="36"/>
        </w:rPr>
        <w:t>«Старомаклаушинское сельское поселение»Майнского района Ульяновской области</w:t>
      </w:r>
    </w:p>
    <w:p w14:paraId="21C90A58">
      <w:pPr>
        <w:pStyle w:val="22"/>
        <w:shd w:val="clear" w:color="auto" w:fill="auto"/>
        <w:tabs>
          <w:tab w:val="left" w:pos="2208"/>
        </w:tabs>
        <w:spacing w:line="280" w:lineRule="exact"/>
      </w:pPr>
    </w:p>
    <w:p w14:paraId="39B3E02B">
      <w:pPr>
        <w:pStyle w:val="22"/>
        <w:shd w:val="clear" w:color="auto" w:fill="auto"/>
        <w:spacing w:line="280" w:lineRule="exact"/>
        <w:jc w:val="right"/>
      </w:pPr>
    </w:p>
    <w:p w14:paraId="662F629E">
      <w:pPr>
        <w:pStyle w:val="22"/>
        <w:shd w:val="clear" w:color="auto" w:fill="auto"/>
        <w:spacing w:line="280" w:lineRule="exact"/>
        <w:jc w:val="right"/>
      </w:pPr>
    </w:p>
    <w:p w14:paraId="248B119A">
      <w:pPr>
        <w:pStyle w:val="22"/>
        <w:shd w:val="clear" w:color="auto" w:fill="auto"/>
        <w:spacing w:line="280" w:lineRule="exact"/>
        <w:jc w:val="right"/>
      </w:pPr>
    </w:p>
    <w:p w14:paraId="6FED11A3">
      <w:pPr>
        <w:pStyle w:val="22"/>
        <w:shd w:val="clear" w:color="auto" w:fill="auto"/>
        <w:spacing w:line="280" w:lineRule="exact"/>
        <w:jc w:val="right"/>
      </w:pPr>
    </w:p>
    <w:p w14:paraId="7734DB8B">
      <w:pPr>
        <w:pStyle w:val="22"/>
        <w:shd w:val="clear" w:color="auto" w:fill="auto"/>
        <w:spacing w:line="280" w:lineRule="exact"/>
        <w:jc w:val="right"/>
      </w:pPr>
    </w:p>
    <w:p w14:paraId="6906A244">
      <w:pPr>
        <w:pStyle w:val="22"/>
        <w:shd w:val="clear" w:color="auto" w:fill="auto"/>
        <w:spacing w:line="280" w:lineRule="exact"/>
        <w:jc w:val="right"/>
      </w:pPr>
    </w:p>
    <w:p w14:paraId="55C64C8D">
      <w:pPr>
        <w:pStyle w:val="22"/>
        <w:shd w:val="clear" w:color="auto" w:fill="auto"/>
        <w:spacing w:line="280" w:lineRule="exact"/>
        <w:jc w:val="right"/>
      </w:pPr>
    </w:p>
    <w:p w14:paraId="27F1EB80">
      <w:pPr>
        <w:pStyle w:val="22"/>
        <w:shd w:val="clear" w:color="auto" w:fill="auto"/>
        <w:spacing w:line="280" w:lineRule="exact"/>
        <w:jc w:val="right"/>
      </w:pPr>
    </w:p>
    <w:p w14:paraId="3F061AB2">
      <w:pPr>
        <w:pStyle w:val="22"/>
        <w:shd w:val="clear" w:color="auto" w:fill="auto"/>
        <w:spacing w:line="280" w:lineRule="exact"/>
        <w:jc w:val="right"/>
      </w:pPr>
    </w:p>
    <w:p w14:paraId="14BE62D9">
      <w:pPr>
        <w:pStyle w:val="22"/>
        <w:shd w:val="clear" w:color="auto" w:fill="auto"/>
        <w:spacing w:line="280" w:lineRule="exact"/>
        <w:jc w:val="right"/>
      </w:pPr>
    </w:p>
    <w:p w14:paraId="10426443">
      <w:pPr>
        <w:pStyle w:val="22"/>
        <w:shd w:val="clear" w:color="auto" w:fill="auto"/>
        <w:spacing w:line="280" w:lineRule="exact"/>
        <w:jc w:val="right"/>
      </w:pPr>
    </w:p>
    <w:p w14:paraId="71AD65A5">
      <w:pPr>
        <w:pStyle w:val="22"/>
        <w:shd w:val="clear" w:color="auto" w:fill="auto"/>
        <w:spacing w:line="280" w:lineRule="exact"/>
        <w:jc w:val="right"/>
      </w:pPr>
    </w:p>
    <w:p w14:paraId="667D6FE6">
      <w:pPr>
        <w:pStyle w:val="22"/>
        <w:shd w:val="clear" w:color="auto" w:fill="auto"/>
        <w:spacing w:line="280" w:lineRule="exact"/>
        <w:jc w:val="right"/>
      </w:pPr>
    </w:p>
    <w:p w14:paraId="4496DF61">
      <w:pPr>
        <w:pStyle w:val="22"/>
        <w:shd w:val="clear" w:color="auto" w:fill="auto"/>
        <w:spacing w:line="280" w:lineRule="exact"/>
        <w:jc w:val="right"/>
      </w:pPr>
    </w:p>
    <w:p w14:paraId="63EFEC50">
      <w:pPr>
        <w:pStyle w:val="22"/>
        <w:shd w:val="clear" w:color="auto" w:fill="auto"/>
        <w:spacing w:line="280" w:lineRule="exact"/>
        <w:jc w:val="right"/>
      </w:pPr>
    </w:p>
    <w:p w14:paraId="404BFD9F">
      <w:pPr>
        <w:pStyle w:val="22"/>
        <w:shd w:val="clear" w:color="auto" w:fill="auto"/>
        <w:spacing w:line="280" w:lineRule="exact"/>
        <w:jc w:val="right"/>
      </w:pPr>
    </w:p>
    <w:p w14:paraId="69C058EE">
      <w:pPr>
        <w:pStyle w:val="22"/>
        <w:shd w:val="clear" w:color="auto" w:fill="auto"/>
        <w:spacing w:line="280" w:lineRule="exact"/>
        <w:jc w:val="right"/>
      </w:pPr>
    </w:p>
    <w:p w14:paraId="0BE84298">
      <w:pPr>
        <w:pStyle w:val="22"/>
        <w:shd w:val="clear" w:color="auto" w:fill="auto"/>
        <w:spacing w:line="280" w:lineRule="exact"/>
        <w:jc w:val="right"/>
      </w:pPr>
    </w:p>
    <w:p w14:paraId="5510F22B">
      <w:pPr>
        <w:pStyle w:val="22"/>
        <w:shd w:val="clear" w:color="auto" w:fill="auto"/>
        <w:spacing w:line="280" w:lineRule="exact"/>
        <w:jc w:val="right"/>
      </w:pPr>
    </w:p>
    <w:p w14:paraId="1D68C47B">
      <w:pPr>
        <w:pStyle w:val="22"/>
        <w:shd w:val="clear" w:color="auto" w:fill="auto"/>
        <w:spacing w:line="280" w:lineRule="exact"/>
        <w:jc w:val="right"/>
      </w:pPr>
    </w:p>
    <w:p w14:paraId="41B394EF">
      <w:pPr>
        <w:pStyle w:val="22"/>
        <w:shd w:val="clear" w:color="auto" w:fill="auto"/>
        <w:spacing w:line="280" w:lineRule="exact"/>
        <w:jc w:val="right"/>
      </w:pPr>
    </w:p>
    <w:p w14:paraId="6AAA410E">
      <w:pPr>
        <w:pStyle w:val="22"/>
        <w:shd w:val="clear" w:color="auto" w:fill="auto"/>
        <w:spacing w:line="280" w:lineRule="exact"/>
        <w:jc w:val="right"/>
      </w:pPr>
    </w:p>
    <w:p w14:paraId="3148DC0F">
      <w:pPr>
        <w:pStyle w:val="22"/>
        <w:shd w:val="clear" w:color="auto" w:fill="auto"/>
        <w:spacing w:line="280" w:lineRule="exact"/>
        <w:jc w:val="right"/>
      </w:pPr>
    </w:p>
    <w:p w14:paraId="07E5366B">
      <w:pPr>
        <w:pStyle w:val="22"/>
        <w:shd w:val="clear" w:color="auto" w:fill="auto"/>
        <w:spacing w:line="280" w:lineRule="exact"/>
        <w:jc w:val="right"/>
      </w:pPr>
    </w:p>
    <w:p w14:paraId="74041BB1">
      <w:pPr>
        <w:pStyle w:val="22"/>
        <w:shd w:val="clear" w:color="auto" w:fill="auto"/>
        <w:spacing w:line="280" w:lineRule="exact"/>
        <w:jc w:val="right"/>
      </w:pPr>
    </w:p>
    <w:p w14:paraId="05652829">
      <w:pPr>
        <w:pStyle w:val="22"/>
        <w:shd w:val="clear" w:color="auto" w:fill="auto"/>
        <w:spacing w:line="280" w:lineRule="exact"/>
        <w:jc w:val="right"/>
      </w:pPr>
    </w:p>
    <w:p w14:paraId="538607D4">
      <w:pPr>
        <w:pStyle w:val="22"/>
        <w:shd w:val="clear" w:color="auto" w:fill="auto"/>
        <w:spacing w:line="280" w:lineRule="exact"/>
        <w:jc w:val="right"/>
      </w:pPr>
    </w:p>
    <w:p w14:paraId="3F48BAC7">
      <w:pPr>
        <w:pStyle w:val="22"/>
        <w:shd w:val="clear" w:color="auto" w:fill="auto"/>
        <w:spacing w:line="280" w:lineRule="exact"/>
        <w:jc w:val="right"/>
      </w:pPr>
    </w:p>
    <w:p w14:paraId="0ABA15F0">
      <w:pPr>
        <w:pStyle w:val="22"/>
        <w:shd w:val="clear" w:color="auto" w:fill="auto"/>
        <w:spacing w:line="280" w:lineRule="exact"/>
        <w:jc w:val="right"/>
      </w:pPr>
    </w:p>
    <w:p w14:paraId="185FCB93">
      <w:pPr>
        <w:pStyle w:val="22"/>
        <w:shd w:val="clear" w:color="auto" w:fill="auto"/>
        <w:spacing w:line="280" w:lineRule="exact"/>
        <w:jc w:val="right"/>
      </w:pPr>
    </w:p>
    <w:p w14:paraId="0238D52E">
      <w:pPr>
        <w:pStyle w:val="22"/>
        <w:shd w:val="clear" w:color="auto" w:fill="auto"/>
        <w:spacing w:line="280" w:lineRule="exact"/>
        <w:ind w:right="40"/>
        <w:jc w:val="right"/>
      </w:pPr>
      <w:r>
        <w:t>УТВЕРЖДЕНА</w:t>
      </w:r>
    </w:p>
    <w:p w14:paraId="7B3EB5FC">
      <w:pPr>
        <w:pStyle w:val="22"/>
        <w:shd w:val="clear" w:color="auto" w:fill="auto"/>
        <w:spacing w:line="280" w:lineRule="exact"/>
        <w:ind w:right="40"/>
        <w:jc w:val="right"/>
      </w:pPr>
      <w:r>
        <w:br w:type="textWrapping"/>
      </w:r>
      <w:r>
        <w:t xml:space="preserve">постановлением  администрации </w:t>
      </w:r>
    </w:p>
    <w:p w14:paraId="00006FB6">
      <w:pPr>
        <w:pStyle w:val="22"/>
        <w:shd w:val="clear" w:color="auto" w:fill="auto"/>
        <w:spacing w:line="280" w:lineRule="exact"/>
        <w:ind w:right="40"/>
        <w:jc w:val="right"/>
      </w:pPr>
      <w:r>
        <w:t>МО "Старомаклаушинское сельское поселение"</w:t>
      </w:r>
    </w:p>
    <w:p w14:paraId="1F37A2BC">
      <w:pPr>
        <w:pStyle w:val="22"/>
        <w:shd w:val="clear" w:color="auto" w:fill="auto"/>
        <w:spacing w:line="280" w:lineRule="exact"/>
        <w:ind w:right="40"/>
        <w:jc w:val="right"/>
        <w:rPr>
          <w:rFonts w:hint="default"/>
          <w:lang w:val="ru-RU"/>
        </w:rPr>
      </w:pPr>
      <w:r>
        <w:t>от   "</w:t>
      </w:r>
      <w:r>
        <w:rPr>
          <w:rFonts w:hint="default"/>
          <w:lang w:val="ru-RU"/>
        </w:rPr>
        <w:t>19</w:t>
      </w:r>
      <w:r>
        <w:t>"</w:t>
      </w:r>
      <w:r>
        <w:rPr>
          <w:lang w:val="ru-RU"/>
        </w:rPr>
        <w:t>ноября</w:t>
      </w:r>
      <w:r>
        <w:rPr>
          <w:rFonts w:hint="default"/>
          <w:lang w:val="ru-RU"/>
        </w:rPr>
        <w:t xml:space="preserve"> </w:t>
      </w:r>
      <w:r>
        <w:t xml:space="preserve">2024г. № </w:t>
      </w:r>
      <w:r>
        <w:rPr>
          <w:rFonts w:hint="default"/>
          <w:lang w:val="ru-RU"/>
        </w:rPr>
        <w:t>136</w:t>
      </w:r>
    </w:p>
    <w:p w14:paraId="536CD225">
      <w:pPr>
        <w:pStyle w:val="20"/>
        <w:shd w:val="clear" w:color="auto" w:fill="auto"/>
        <w:spacing w:before="0" w:after="0"/>
        <w:ind w:right="20"/>
      </w:pPr>
      <w:bookmarkStart w:id="3" w:name="bookmark1"/>
    </w:p>
    <w:p w14:paraId="7AF041A3">
      <w:pPr>
        <w:pStyle w:val="20"/>
        <w:shd w:val="clear" w:color="auto" w:fill="auto"/>
        <w:spacing w:before="0" w:after="0"/>
        <w:ind w:right="20"/>
      </w:pPr>
      <w:r>
        <w:t xml:space="preserve">Муниципальная программа </w:t>
      </w:r>
      <w:r>
        <w:br w:type="textWrapping"/>
      </w:r>
      <w:r>
        <w:rPr>
          <w:rFonts w:hint="default"/>
        </w:rPr>
        <w:t xml:space="preserve"> «Развитие жилищно-коммунального хозяйства и повышение энергетической эффективности</w:t>
      </w:r>
      <w:r>
        <w:rPr>
          <w:rFonts w:hint="default"/>
          <w:lang w:val="ru-RU"/>
        </w:rPr>
        <w:t xml:space="preserve"> </w:t>
      </w:r>
      <w:r>
        <w:t xml:space="preserve">в </w:t>
      </w:r>
      <w:bookmarkEnd w:id="3"/>
      <w:bookmarkStart w:id="4" w:name="bookmark2"/>
      <w:r>
        <w:t>муниципальном образовании «Старомаклаушинское сельское поселение» Майнского района Ульяновской области</w:t>
      </w:r>
    </w:p>
    <w:p w14:paraId="79599B9B">
      <w:pPr>
        <w:pStyle w:val="28"/>
        <w:keepNext/>
        <w:keepLines/>
        <w:shd w:val="clear" w:color="auto" w:fill="auto"/>
        <w:spacing w:before="0" w:after="596"/>
        <w:ind w:right="40"/>
        <w:rPr>
          <w:rFonts w:hint="default"/>
          <w:lang w:val="ru-RU"/>
        </w:rPr>
      </w:pPr>
      <w:r>
        <w:rPr>
          <w:rFonts w:hint="default"/>
          <w:lang w:val="ru-RU"/>
        </w:rPr>
        <w:t xml:space="preserve">  </w:t>
      </w:r>
    </w:p>
    <w:p w14:paraId="4865F1D5">
      <w:pPr>
        <w:pStyle w:val="28"/>
        <w:keepNext/>
        <w:keepLines/>
        <w:shd w:val="clear" w:color="auto" w:fill="auto"/>
        <w:spacing w:before="0" w:after="596"/>
        <w:ind w:right="40"/>
      </w:pPr>
      <w:r>
        <w:t>Стратегические приоритеты муниципальной программы</w:t>
      </w:r>
      <w:r>
        <w:br w:type="textWrapping"/>
      </w:r>
      <w:bookmarkEnd w:id="4"/>
      <w:bookmarkStart w:id="5" w:name="bookmark3"/>
      <w:r>
        <w:rPr>
          <w:rFonts w:hint="default"/>
        </w:rPr>
        <w:t xml:space="preserve"> «Развитие жилищно-коммунального хозяйства и повышение энергетической эффективности</w:t>
      </w:r>
      <w:r>
        <w:rPr>
          <w:rFonts w:hint="default"/>
          <w:lang w:val="ru-RU"/>
        </w:rPr>
        <w:t xml:space="preserve"> </w:t>
      </w:r>
      <w:r>
        <w:t>в муниципальном образовании «</w:t>
      </w:r>
      <w:bookmarkEnd w:id="5"/>
      <w:r>
        <w:t>Старомаклаушинское сельское поселение» Майнского района Ульяновской области</w:t>
      </w:r>
    </w:p>
    <w:p w14:paraId="121384E1">
      <w:pPr>
        <w:pStyle w:val="28"/>
        <w:keepNext/>
        <w:keepLines/>
        <w:shd w:val="clear" w:color="auto" w:fill="auto"/>
        <w:spacing w:before="0" w:after="232"/>
        <w:ind w:right="40"/>
        <w:rPr>
          <w:rFonts w:hint="default" w:ascii="Times New Roman" w:hAnsi="Times New Roman" w:cs="Times New Roman"/>
          <w:sz w:val="28"/>
          <w:szCs w:val="28"/>
        </w:rPr>
      </w:pPr>
      <w:bookmarkStart w:id="6" w:name="bookmark4"/>
      <w:r>
        <w:t xml:space="preserve">1. Оценка текущего состояния сферы </w:t>
      </w:r>
      <w:r>
        <w:rPr>
          <w:lang w:val="ru-RU"/>
        </w:rPr>
        <w:t>жилищно</w:t>
      </w:r>
      <w:r>
        <w:rPr>
          <w:rFonts w:hint="default"/>
          <w:lang w:val="ru-RU"/>
        </w:rPr>
        <w:t xml:space="preserve">-коммунального хозяйства и энергетичесой эффективности </w:t>
      </w:r>
      <w:r>
        <w:t xml:space="preserve">в </w:t>
      </w:r>
      <w:bookmarkEnd w:id="6"/>
      <w:r>
        <w:t xml:space="preserve">муниципальном образовании "Старомаклаушинское сельское поселение» Майнского района Ульяновской </w:t>
      </w:r>
      <w:r>
        <w:rPr>
          <w:rFonts w:hint="default" w:ascii="Times New Roman" w:hAnsi="Times New Roman" w:cs="Times New Roman"/>
          <w:sz w:val="28"/>
          <w:szCs w:val="28"/>
        </w:rPr>
        <w:t>области "</w:t>
      </w:r>
    </w:p>
    <w:p w14:paraId="155EFDB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 xml:space="preserve">1.1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В сфере развития жилищно-коммунального хозяйства и повышения энергетической эффективности в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>МО « Старомаклаушинское сеьское поселение» Майнского района Ульяновской области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 осуществляются мероприятия, направленные:</w:t>
      </w:r>
    </w:p>
    <w:p w14:paraId="74A8014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560" w:firstLineChars="20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) на создание комплексной системы обращения с твердыми коммунальными отходами (далее также - ТКО);</w:t>
      </w:r>
    </w:p>
    <w:p w14:paraId="04F40E4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) на создание комфортной среды для проживания граждан в городах и селах.</w:t>
      </w:r>
    </w:p>
    <w:p w14:paraId="68F3E7C2">
      <w:pPr>
        <w:pStyle w:val="22"/>
        <w:numPr>
          <w:ilvl w:val="0"/>
          <w:numId w:val="0"/>
        </w:numPr>
        <w:shd w:val="clear" w:color="auto" w:fill="auto"/>
        <w:tabs>
          <w:tab w:val="left" w:pos="1280"/>
        </w:tabs>
        <w:spacing w:line="331" w:lineRule="exact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 </w:t>
      </w:r>
      <w:r>
        <w:rPr>
          <w:rFonts w:hint="default" w:ascii="Times New Roman" w:hAnsi="Times New Roman" w:cs="Times New Roman"/>
          <w:sz w:val="28"/>
          <w:szCs w:val="28"/>
        </w:rPr>
        <w:t xml:space="preserve">По итогам первого полугодия 2024 года в сфере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жилищно-коммунального хозяйства и энергетической эффективности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в Старомаклаушинском сельском поселении Майнского района Ульяновской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области отмечаются:</w:t>
      </w:r>
    </w:p>
    <w:p w14:paraId="0800211A">
      <w:pPr>
        <w:pStyle w:val="22"/>
        <w:numPr>
          <w:ilvl w:val="0"/>
          <w:numId w:val="1"/>
        </w:numPr>
        <w:shd w:val="clear" w:color="auto" w:fill="auto"/>
        <w:tabs>
          <w:tab w:val="left" w:pos="1142"/>
        </w:tabs>
        <w:spacing w:line="331" w:lineRule="exact"/>
        <w:ind w:firstLine="7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увеличение доли обустроенных мест (площадок) накопления ТКО от общего количества мест (площадок) накопления ТКО, 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о </w:t>
      </w:r>
      <w:r>
        <w:rPr>
          <w:rFonts w:hint="default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ед.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;</w:t>
      </w:r>
    </w:p>
    <w:p w14:paraId="17C808E2">
      <w:pPr>
        <w:pStyle w:val="22"/>
        <w:numPr>
          <w:ilvl w:val="0"/>
          <w:numId w:val="0"/>
        </w:numPr>
        <w:shd w:val="clear" w:color="auto" w:fill="auto"/>
        <w:tabs>
          <w:tab w:val="left" w:pos="1213"/>
        </w:tabs>
        <w:spacing w:line="322" w:lineRule="exact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1.3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Основными проблемами в сфере жилищно-коммунального хозяйства и повышения энергетической эффективности в Ульяновской области являются:</w:t>
      </w:r>
    </w:p>
    <w:p w14:paraId="0EFA0C8E">
      <w:pPr>
        <w:pStyle w:val="22"/>
        <w:numPr>
          <w:ilvl w:val="0"/>
          <w:numId w:val="0"/>
        </w:numPr>
        <w:shd w:val="clear" w:color="auto" w:fill="auto"/>
        <w:tabs>
          <w:tab w:val="left" w:pos="1213"/>
        </w:tabs>
        <w:spacing w:line="322" w:lineRule="exact"/>
        <w:ind w:firstLine="700" w:firstLineChars="25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1)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недостаточное количество мест (площадок) накопления ТКО (в том числе для раздельного накопления ТКО), обустроенных в соответствии с санитарными правилами и нормами.</w:t>
      </w:r>
    </w:p>
    <w:p w14:paraId="416588D8">
      <w:pPr>
        <w:pStyle w:val="22"/>
        <w:numPr>
          <w:ilvl w:val="0"/>
          <w:numId w:val="0"/>
        </w:numPr>
        <w:shd w:val="clear" w:color="auto" w:fill="auto"/>
        <w:tabs>
          <w:tab w:val="left" w:pos="1213"/>
        </w:tabs>
        <w:spacing w:line="322" w:lineRule="exact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1.4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Причинами возникновения указанных проблем являются:</w:t>
      </w:r>
    </w:p>
    <w:p w14:paraId="28FEA020">
      <w:pPr>
        <w:pStyle w:val="22"/>
        <w:numPr>
          <w:ilvl w:val="0"/>
          <w:numId w:val="0"/>
        </w:numPr>
        <w:shd w:val="clear" w:color="auto" w:fill="auto"/>
        <w:tabs>
          <w:tab w:val="left" w:pos="1213"/>
        </w:tabs>
        <w:spacing w:line="322" w:lineRule="exact"/>
        <w:ind w:firstLine="700" w:firstLineChars="25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недостаточно развитая инфраструктура для обработки (сортировки), утилизации и захоронения ТКО;</w:t>
      </w:r>
    </w:p>
    <w:p w14:paraId="5EDCDC5D">
      <w:pPr>
        <w:pStyle w:val="22"/>
        <w:keepNext/>
        <w:keepLines/>
        <w:shd w:val="clear" w:color="auto" w:fill="auto"/>
        <w:tabs>
          <w:tab w:val="left" w:pos="1273"/>
        </w:tabs>
        <w:spacing w:after="300" w:line="322" w:lineRule="exact"/>
        <w:ind w:left="1080"/>
        <w:jc w:val="center"/>
        <w:rPr>
          <w:b/>
        </w:rPr>
      </w:pPr>
      <w:bookmarkStart w:id="7" w:name="bookmark5"/>
      <w:r>
        <w:rPr>
          <w:b/>
        </w:rPr>
        <w:t>2. Описание приоритетов и целей социально-экономического развития муниципального образования «Старомаклаушинское сельское поселение» Майнского района Ульяновской области "в сфере реализации муниципальной  программы</w:t>
      </w:r>
      <w:bookmarkEnd w:id="7"/>
    </w:p>
    <w:p w14:paraId="535B5235">
      <w:pPr>
        <w:pStyle w:val="22"/>
        <w:numPr>
          <w:ilvl w:val="0"/>
          <w:numId w:val="2"/>
        </w:numPr>
        <w:shd w:val="clear" w:color="auto" w:fill="auto"/>
        <w:tabs>
          <w:tab w:val="left" w:pos="1476"/>
        </w:tabs>
        <w:spacing w:line="322" w:lineRule="exact"/>
        <w:ind w:firstLine="760"/>
        <w:jc w:val="both"/>
      </w:pPr>
      <w:r>
        <w:t>Основными приоритетами социально-экономического развития муниципального образования «Старомаклаушинское сельское поселение» Майнского района Ульяновской области"</w:t>
      </w:r>
      <w:r>
        <w:rPr>
          <w:rFonts w:hint="default"/>
          <w:lang w:val="ru-RU"/>
        </w:rPr>
        <w:t xml:space="preserve"> </w:t>
      </w:r>
      <w:r>
        <w:t xml:space="preserve">в сфере реализации </w:t>
      </w:r>
      <w:r>
        <w:rPr>
          <w:lang w:val="ru-RU"/>
        </w:rPr>
        <w:t>государственной</w:t>
      </w:r>
      <w:r>
        <w:t xml:space="preserve">  программы являются:</w:t>
      </w:r>
    </w:p>
    <w:p w14:paraId="422EBD7F">
      <w:pPr>
        <w:pStyle w:val="22"/>
        <w:numPr>
          <w:ilvl w:val="0"/>
          <w:numId w:val="3"/>
        </w:numPr>
        <w:shd w:val="clear" w:color="auto" w:fill="auto"/>
        <w:tabs>
          <w:tab w:val="left" w:pos="1213"/>
        </w:tabs>
        <w:spacing w:line="322" w:lineRule="exact"/>
        <w:ind w:firstLine="7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формирование комплексной системы обращения с ТКО, включая создание условий для утилизации запрещенных к захоронению отходов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3F181395">
      <w:pPr>
        <w:pStyle w:val="22"/>
        <w:numPr>
          <w:ilvl w:val="0"/>
          <w:numId w:val="0"/>
        </w:numPr>
        <w:shd w:val="clear" w:color="auto" w:fill="auto"/>
        <w:tabs>
          <w:tab w:val="left" w:pos="1476"/>
        </w:tabs>
        <w:spacing w:line="322" w:lineRule="exact"/>
        <w:ind w:firstLine="700" w:firstLineChars="250"/>
        <w:jc w:val="both"/>
      </w:pPr>
      <w:r>
        <w:t>Стратегической целью социально-экономического развития муниципального образования "Старомаклаушинкое сельское поселение" в сфере малого и среднего предпринимательства является создание условий для опережающего развития малого и среднего предпринимательства в муниципальном образовании «Старомаклаушинское сельское поселение» Майнского района Ульяновской области ".</w:t>
      </w:r>
    </w:p>
    <w:p w14:paraId="3958E49A">
      <w:pPr>
        <w:pStyle w:val="22"/>
        <w:shd w:val="clear" w:color="auto" w:fill="auto"/>
        <w:tabs>
          <w:tab w:val="left" w:pos="1476"/>
        </w:tabs>
        <w:spacing w:line="322" w:lineRule="exact"/>
        <w:jc w:val="both"/>
      </w:pPr>
    </w:p>
    <w:p w14:paraId="6599CC7A">
      <w:pPr>
        <w:pStyle w:val="22"/>
        <w:shd w:val="clear" w:color="auto" w:fill="auto"/>
        <w:tabs>
          <w:tab w:val="left" w:pos="1476"/>
        </w:tabs>
        <w:spacing w:line="322" w:lineRule="exact"/>
        <w:jc w:val="both"/>
      </w:pPr>
    </w:p>
    <w:p w14:paraId="591B6456">
      <w:pPr>
        <w:pStyle w:val="22"/>
        <w:shd w:val="clear" w:color="auto" w:fill="auto"/>
        <w:tabs>
          <w:tab w:val="left" w:pos="1476"/>
        </w:tabs>
        <w:spacing w:line="322" w:lineRule="exact"/>
        <w:ind w:left="760"/>
        <w:jc w:val="center"/>
      </w:pPr>
    </w:p>
    <w:p w14:paraId="0098B977">
      <w:pPr>
        <w:pStyle w:val="20"/>
        <w:numPr>
          <w:ilvl w:val="0"/>
          <w:numId w:val="0"/>
        </w:numPr>
        <w:shd w:val="clear" w:color="auto" w:fill="auto"/>
        <w:tabs>
          <w:tab w:val="left" w:pos="1657"/>
        </w:tabs>
        <w:spacing w:before="0" w:line="307" w:lineRule="exact"/>
        <w:ind w:left="1300" w:leftChars="0"/>
        <w:jc w:val="center"/>
      </w:pPr>
      <w:r>
        <w:rPr>
          <w:rFonts w:hint="default"/>
          <w:lang w:val="ru-RU"/>
        </w:rPr>
        <w:t>3.</w:t>
      </w:r>
      <w:r>
        <w:t>Сведения о взаимосвязи муниципальной 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Российской Федерации, региональными проектами, целями и показателями государственной программы  Ульяновской области</w:t>
      </w:r>
    </w:p>
    <w:p w14:paraId="476F9B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Государственная программа взаимосвязана с национальной целью развития Российской Федерации "Комфортная и безопасная среда для жизни", определенной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instrText xml:space="preserve"> HYPERLINK "https://docs.cntd.ru/document/1305894187" \l "64S0IJ"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t>Указом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, целями и показателями, установленными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instrText xml:space="preserve"> HYPERLINK "https://docs.cntd.ru/document/556184998" \l "7DM0K9"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t>государственной программой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, утвержденной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instrText xml:space="preserve"> HYPERLINK "https://docs.cntd.ru/document/556184998" \l "7D20K3"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t>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.(в ред.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instrText xml:space="preserve"> HYPERLINK "https://docs.cntd.ru/document/407312506" \l "64U0IK"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t>постановления Правительства Ульяновской области от 10.06.2024 N 15/319-П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)</w:t>
      </w:r>
    </w:p>
    <w:p w14:paraId="6D6C5B0B">
      <w:pPr>
        <w:pStyle w:val="22"/>
        <w:shd w:val="clear" w:color="auto" w:fill="auto"/>
        <w:spacing w:after="236" w:line="307" w:lineRule="exact"/>
        <w:ind w:firstLine="760"/>
        <w:jc w:val="both"/>
      </w:pPr>
    </w:p>
    <w:p w14:paraId="33E11EEC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before="0" w:after="244" w:line="312" w:lineRule="exact"/>
        <w:ind w:right="560" w:rightChars="0"/>
      </w:pPr>
      <w:r>
        <w:t xml:space="preserve">Описание задач в сфере </w:t>
      </w:r>
      <w:r>
        <w:rPr>
          <w:lang w:val="ru-RU"/>
        </w:rPr>
        <w:t>жилищно</w:t>
      </w:r>
      <w:r>
        <w:rPr>
          <w:rFonts w:hint="default"/>
          <w:lang w:val="ru-RU"/>
        </w:rPr>
        <w:t>-коммунального хозяйства и энергетической эффективности</w:t>
      </w:r>
      <w:r>
        <w:t xml:space="preserve"> в муниципальном образовании "Старомаклаушинское сельское поселение» Майнского района Ульяновской области " и способы их эффективного решения</w:t>
      </w:r>
    </w:p>
    <w:p w14:paraId="757B5082">
      <w:pPr>
        <w:pStyle w:val="22"/>
        <w:numPr>
          <w:ilvl w:val="0"/>
          <w:numId w:val="0"/>
        </w:numPr>
        <w:shd w:val="clear" w:color="auto" w:fill="auto"/>
        <w:tabs>
          <w:tab w:val="left" w:pos="1268"/>
        </w:tabs>
        <w:spacing w:line="307" w:lineRule="exact"/>
        <w:ind w:firstLine="840" w:firstLineChars="300"/>
        <w:jc w:val="both"/>
      </w:pPr>
      <w:r>
        <w:rPr>
          <w:rFonts w:hint="default"/>
          <w:lang w:val="ru-RU"/>
        </w:rPr>
        <w:t xml:space="preserve">4.1 </w:t>
      </w:r>
      <w:r>
        <w:t>Задачами в сфере развития малого и среднего предпринимательства в муниципальном образовании "Старомаклаушинское сельское поселение» Майнского района Ульяновской области ", являются:</w:t>
      </w:r>
      <w:r>
        <w:rPr>
          <w:rFonts w:hint="default"/>
          <w:lang w:val="ru-RU"/>
        </w:rPr>
        <w:t xml:space="preserve"> </w:t>
      </w:r>
    </w:p>
    <w:p w14:paraId="00875252">
      <w:pPr>
        <w:pStyle w:val="22"/>
        <w:numPr>
          <w:ilvl w:val="0"/>
          <w:numId w:val="5"/>
        </w:numPr>
        <w:shd w:val="clear" w:color="auto" w:fill="auto"/>
        <w:tabs>
          <w:tab w:val="left" w:pos="1268"/>
        </w:tabs>
        <w:spacing w:line="307" w:lineRule="exact"/>
        <w:ind w:left="84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создание устойчивой системы обращения с ТКО;</w:t>
      </w:r>
    </w:p>
    <w:p w14:paraId="0A053742">
      <w:pPr>
        <w:pStyle w:val="22"/>
        <w:numPr>
          <w:ilvl w:val="0"/>
          <w:numId w:val="0"/>
        </w:numPr>
        <w:shd w:val="clear" w:color="auto" w:fill="auto"/>
        <w:tabs>
          <w:tab w:val="left" w:pos="1268"/>
        </w:tabs>
        <w:spacing w:line="307" w:lineRule="exact"/>
        <w:ind w:firstLine="840" w:firstLineChars="30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4.2. Для решения задач государственной программой предусмотрено предоставление субсидий из областного бюджета Ульяновской области бюджетам городских, сельских поселений и городских округов Ульяновской области:</w:t>
      </w:r>
    </w:p>
    <w:p w14:paraId="2A2DF90E">
      <w:pPr>
        <w:pStyle w:val="22"/>
        <w:numPr>
          <w:ilvl w:val="0"/>
          <w:numId w:val="0"/>
        </w:numPr>
        <w:shd w:val="clear" w:color="auto" w:fill="auto"/>
        <w:tabs>
          <w:tab w:val="left" w:pos="1268"/>
        </w:tabs>
        <w:spacing w:line="307" w:lineRule="exact"/>
        <w:ind w:firstLine="840" w:firstLineChars="30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1)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целях софинансирования расходных обязательств, связанных с осуществлением закупок контейнеров для раздельного накопления ТКО в рамках реализации регионального проекта "Комплексная система обращения с твердыми коммунальными отходами"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4F241067">
      <w:pPr>
        <w:pStyle w:val="45"/>
        <w:shd w:val="clear" w:color="auto" w:fill="auto"/>
        <w:spacing w:before="0" w:after="0" w:line="240" w:lineRule="auto"/>
        <w:jc w:val="right"/>
      </w:pPr>
    </w:p>
    <w:p w14:paraId="69311E8A">
      <w:pPr>
        <w:pStyle w:val="45"/>
        <w:shd w:val="clear" w:color="auto" w:fill="auto"/>
        <w:spacing w:before="0" w:after="0" w:line="240" w:lineRule="auto"/>
        <w:jc w:val="right"/>
      </w:pPr>
      <w:r>
        <w:t>Приложение 1</w:t>
      </w:r>
    </w:p>
    <w:p w14:paraId="59D383FF">
      <w:pPr>
        <w:pStyle w:val="45"/>
        <w:shd w:val="clear" w:color="auto" w:fill="auto"/>
        <w:spacing w:before="0" w:after="0" w:line="240" w:lineRule="auto"/>
        <w:jc w:val="right"/>
      </w:pPr>
      <w:r>
        <w:t>к муниципальной программе</w:t>
      </w:r>
    </w:p>
    <w:p w14:paraId="4B4C14AA">
      <w:pPr>
        <w:pStyle w:val="22"/>
        <w:shd w:val="clear" w:color="auto" w:fill="auto"/>
        <w:spacing w:after="300" w:line="317" w:lineRule="exact"/>
        <w:ind w:firstLine="820"/>
        <w:jc w:val="both"/>
      </w:pPr>
    </w:p>
    <w:p w14:paraId="1445965E">
      <w:pPr>
        <w:pStyle w:val="28"/>
        <w:keepNext/>
        <w:keepLines/>
        <w:shd w:val="clear" w:color="auto" w:fill="auto"/>
        <w:spacing w:before="0" w:after="0" w:line="317" w:lineRule="exact"/>
        <w:ind w:right="60"/>
      </w:pPr>
      <w:bookmarkStart w:id="8" w:name="bookmark6"/>
      <w:r>
        <w:t>ПАСПОРТ</w:t>
      </w:r>
      <w:bookmarkEnd w:id="8"/>
    </w:p>
    <w:p w14:paraId="08C6F627">
      <w:pPr>
        <w:pStyle w:val="28"/>
        <w:keepNext/>
        <w:keepLines/>
        <w:shd w:val="clear" w:color="auto" w:fill="auto"/>
        <w:spacing w:before="0" w:after="596"/>
        <w:ind w:right="40"/>
      </w:pPr>
      <w:r>
        <w:rPr>
          <w:lang w:val="ru-RU"/>
        </w:rPr>
        <w:t>Муниципальной</w:t>
      </w:r>
      <w:r>
        <w:rPr>
          <w:rFonts w:hint="default"/>
          <w:lang w:val="ru-RU"/>
        </w:rPr>
        <w:t xml:space="preserve"> </w:t>
      </w:r>
      <w:r>
        <w:t xml:space="preserve">  программы </w:t>
      </w:r>
      <w:r>
        <w:br w:type="textWrapping"/>
      </w:r>
      <w:r>
        <w:t xml:space="preserve">« </w:t>
      </w:r>
      <w:r>
        <w:rPr>
          <w:rFonts w:hint="default"/>
        </w:rPr>
        <w:t>Развитие жилищно-коммунального хозяйства и повышение энергетической эффективности</w:t>
      </w:r>
      <w:r>
        <w:rPr>
          <w:rFonts w:hint="default"/>
          <w:lang w:val="ru-RU"/>
        </w:rPr>
        <w:t xml:space="preserve"> </w:t>
      </w:r>
      <w:r>
        <w:t xml:space="preserve">в </w:t>
      </w:r>
      <w:r>
        <w:br w:type="textWrapping"/>
      </w:r>
      <w:r>
        <w:t>муниципальном образовании «Старомаклаушинское сельское поселение» Майнского района Ульяновской области»</w:t>
      </w:r>
    </w:p>
    <w:tbl>
      <w:tblPr>
        <w:tblStyle w:val="4"/>
        <w:tblW w:w="100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0"/>
        <w:gridCol w:w="5021"/>
      </w:tblGrid>
      <w:tr w14:paraId="11E8E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 w14:paraId="21424817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>Куратор муниципальной  программы</w:t>
            </w:r>
          </w:p>
        </w:tc>
        <w:tc>
          <w:tcPr>
            <w:tcW w:w="5021" w:type="dxa"/>
            <w:vAlign w:val="bottom"/>
          </w:tcPr>
          <w:p w14:paraId="3119449C">
            <w:pPr>
              <w:pStyle w:val="22"/>
              <w:shd w:val="clear" w:color="auto" w:fill="auto"/>
              <w:spacing w:line="240" w:lineRule="auto"/>
              <w:rPr>
                <w:rStyle w:val="32"/>
              </w:rPr>
            </w:pPr>
            <w:r>
              <w:rPr>
                <w:rStyle w:val="32"/>
              </w:rPr>
              <w:t xml:space="preserve">Глава администрации МО </w:t>
            </w:r>
          </w:p>
          <w:p w14:paraId="7653357C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>«Старомаклаушинское сельское поселение» А.Ф Голяков</w:t>
            </w:r>
          </w:p>
          <w:p w14:paraId="028A67F1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14:paraId="60407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 w14:paraId="05F1F77A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>Муниципальный  заказчик муниципальной  программы</w:t>
            </w:r>
          </w:p>
        </w:tc>
        <w:tc>
          <w:tcPr>
            <w:tcW w:w="5021" w:type="dxa"/>
          </w:tcPr>
          <w:p w14:paraId="0885632C">
            <w:pPr>
              <w:pStyle w:val="22"/>
              <w:shd w:val="clear" w:color="auto" w:fill="auto"/>
              <w:spacing w:line="240" w:lineRule="auto"/>
            </w:pPr>
            <w:r>
              <w:t xml:space="preserve">Администрация  муниципального образования  </w:t>
            </w:r>
            <w:r>
              <w:rPr>
                <w:rFonts w:hint="default"/>
                <w:lang w:val="ru-RU"/>
              </w:rPr>
              <w:t>«</w:t>
            </w:r>
            <w:r>
              <w:t xml:space="preserve">Старомаклаушинское сельское поселение Майнского района Ульяновской области </w:t>
            </w:r>
          </w:p>
        </w:tc>
      </w:tr>
      <w:tr w14:paraId="5C3A0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bottom"/>
          </w:tcPr>
          <w:p w14:paraId="5466E140">
            <w:pPr>
              <w:pStyle w:val="22"/>
              <w:shd w:val="clear" w:color="auto" w:fill="auto"/>
              <w:spacing w:line="240" w:lineRule="auto"/>
              <w:rPr>
                <w:rStyle w:val="32"/>
              </w:rPr>
            </w:pPr>
            <w:r>
              <w:rPr>
                <w:rStyle w:val="32"/>
              </w:rPr>
              <w:t>Соисполнители  муниципальной программы, участники  муниципальной  программы</w:t>
            </w:r>
          </w:p>
          <w:p w14:paraId="604F0F41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5021" w:type="dxa"/>
          </w:tcPr>
          <w:p w14:paraId="4AEE617B">
            <w:pPr>
              <w:pStyle w:val="22"/>
              <w:shd w:val="clear" w:color="auto" w:fill="auto"/>
              <w:spacing w:line="240" w:lineRule="auto"/>
              <w:jc w:val="center"/>
              <w:rPr>
                <w:rStyle w:val="32"/>
              </w:rPr>
            </w:pPr>
          </w:p>
          <w:p w14:paraId="4F74A235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>Отсутствуют</w:t>
            </w:r>
          </w:p>
          <w:p w14:paraId="213EAC8B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14:paraId="2CED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bottom"/>
          </w:tcPr>
          <w:p w14:paraId="105C73D3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>Срок реализации  муниципальной программы</w:t>
            </w:r>
          </w:p>
        </w:tc>
        <w:tc>
          <w:tcPr>
            <w:tcW w:w="5021" w:type="dxa"/>
          </w:tcPr>
          <w:p w14:paraId="11C82D18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>2025-2030 годы</w:t>
            </w:r>
          </w:p>
        </w:tc>
      </w:tr>
      <w:tr w14:paraId="314DC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 w14:paraId="1C27FD54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>Цель  муниципальной  программы</w:t>
            </w:r>
          </w:p>
        </w:tc>
        <w:tc>
          <w:tcPr>
            <w:tcW w:w="5021" w:type="dxa"/>
            <w:vAlign w:val="bottom"/>
          </w:tcPr>
          <w:p w14:paraId="0ECF7D83">
            <w:pPr>
              <w:pStyle w:val="22"/>
              <w:shd w:val="clear" w:color="auto" w:fill="auto"/>
              <w:spacing w:line="240" w:lineRule="auto"/>
              <w:rPr>
                <w:rStyle w:val="32"/>
              </w:rPr>
            </w:pPr>
            <w:r>
              <w:rPr>
                <w:rStyle w:val="32"/>
              </w:rPr>
              <w:t>Создание условий для развития малого</w:t>
            </w:r>
          </w:p>
          <w:p w14:paraId="78710EF4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 xml:space="preserve">и среднего предпринимательства в </w:t>
            </w:r>
            <w:r>
              <w:t xml:space="preserve"> муниципальном образовании</w:t>
            </w:r>
          </w:p>
          <w:p w14:paraId="07135A37">
            <w:pPr>
              <w:pStyle w:val="22"/>
              <w:shd w:val="clear" w:color="auto" w:fill="auto"/>
              <w:spacing w:line="240" w:lineRule="auto"/>
            </w:pPr>
            <w:r>
              <w:t>"Старомаклаушинское сельское поселение» Майнского района Ульяновской области "</w:t>
            </w:r>
          </w:p>
          <w:p w14:paraId="53C38BE9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14:paraId="6207E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vAlign w:val="bottom"/>
          </w:tcPr>
          <w:p w14:paraId="6652635B">
            <w:pPr>
              <w:pStyle w:val="22"/>
              <w:shd w:val="clear" w:color="auto" w:fill="auto"/>
              <w:spacing w:line="240" w:lineRule="auto"/>
              <w:rPr>
                <w:rStyle w:val="32"/>
              </w:rPr>
            </w:pPr>
            <w:r>
              <w:rPr>
                <w:rStyle w:val="32"/>
              </w:rPr>
              <w:t>Направления (подпрограммы)  муниципальной  программы</w:t>
            </w:r>
          </w:p>
          <w:p w14:paraId="4CE15C77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5021" w:type="dxa"/>
          </w:tcPr>
          <w:p w14:paraId="5C8E15D1">
            <w:pPr>
              <w:pStyle w:val="22"/>
              <w:shd w:val="clear" w:color="auto" w:fill="auto"/>
              <w:spacing w:line="240" w:lineRule="auto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"Обращение с твердыми коммунальными отходами"</w:t>
            </w:r>
          </w:p>
        </w:tc>
      </w:tr>
      <w:tr w14:paraId="128CD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 w14:paraId="3D8BBF06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>Показатели  муниципальной программы</w:t>
            </w:r>
          </w:p>
        </w:tc>
        <w:tc>
          <w:tcPr>
            <w:tcW w:w="5021" w:type="dxa"/>
          </w:tcPr>
          <w:p w14:paraId="41CFF463">
            <w:pPr>
              <w:pStyle w:val="22"/>
              <w:shd w:val="clear" w:color="auto" w:fill="auto"/>
              <w:spacing w:line="240" w:lineRule="auto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Индекс качества городской среды</w:t>
            </w:r>
          </w:p>
        </w:tc>
      </w:tr>
      <w:tr w14:paraId="12A0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 w14:paraId="703E2EF7">
            <w:pPr>
              <w:pStyle w:val="22"/>
              <w:shd w:val="clear" w:color="auto" w:fill="auto"/>
              <w:spacing w:line="240" w:lineRule="auto"/>
              <w:rPr>
                <w:rStyle w:val="32"/>
              </w:rPr>
            </w:pPr>
            <w:r>
              <w:rPr>
                <w:rStyle w:val="32"/>
              </w:rPr>
              <w:t>Ресурсное обеспечение</w:t>
            </w:r>
          </w:p>
          <w:p w14:paraId="594895B9">
            <w:pPr>
              <w:pStyle w:val="20"/>
              <w:shd w:val="clear" w:color="auto" w:fill="auto"/>
              <w:spacing w:before="0" w:after="0" w:line="317" w:lineRule="exact"/>
              <w:ind w:right="60"/>
              <w:jc w:val="left"/>
            </w:pPr>
            <w:r>
              <w:rPr>
                <w:rStyle w:val="32"/>
                <w:b w:val="0"/>
                <w:bCs/>
              </w:rPr>
              <w:t>муниципальной программы с разбивкой по источникам финансового обеспечения и год реализации</w:t>
            </w:r>
          </w:p>
        </w:tc>
        <w:tc>
          <w:tcPr>
            <w:tcW w:w="5021" w:type="dxa"/>
          </w:tcPr>
          <w:p w14:paraId="74235A16">
            <w:pPr>
              <w:pStyle w:val="22"/>
              <w:shd w:val="clear" w:color="auto" w:fill="auto"/>
              <w:spacing w:line="240" w:lineRule="auto"/>
              <w:rPr>
                <w:rStyle w:val="32"/>
                <w:color w:val="auto"/>
              </w:rPr>
            </w:pPr>
            <w:r>
              <w:rPr>
                <w:rStyle w:val="32"/>
              </w:rPr>
              <w:t xml:space="preserve">Общий объём бюджетных ассигнований на финансовое обеспечение реализации  </w:t>
            </w:r>
            <w:r>
              <w:rPr>
                <w:rStyle w:val="32"/>
                <w:color w:val="auto"/>
              </w:rPr>
              <w:t xml:space="preserve">муниципальной  программы </w:t>
            </w:r>
          </w:p>
          <w:p w14:paraId="14214E89">
            <w:pPr>
              <w:pStyle w:val="22"/>
              <w:shd w:val="clear" w:color="auto" w:fill="auto"/>
              <w:spacing w:line="240" w:lineRule="auto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 xml:space="preserve">в 2025- 2030 годах составляет </w:t>
            </w:r>
          </w:p>
          <w:p w14:paraId="0AB74171">
            <w:pPr>
              <w:pStyle w:val="22"/>
              <w:shd w:val="clear" w:color="auto" w:fill="auto"/>
              <w:spacing w:line="240" w:lineRule="auto"/>
              <w:rPr>
                <w:rStyle w:val="32"/>
                <w:color w:val="auto"/>
              </w:rPr>
            </w:pPr>
            <w:r>
              <w:rPr>
                <w:rStyle w:val="32"/>
                <w:rFonts w:hint="default"/>
                <w:color w:val="auto"/>
                <w:lang w:val="en-US"/>
              </w:rPr>
              <w:t>129,46483</w:t>
            </w:r>
            <w:r>
              <w:rPr>
                <w:rStyle w:val="32"/>
                <w:color w:val="auto"/>
              </w:rPr>
              <w:t>тыс. рублей,</w:t>
            </w:r>
          </w:p>
          <w:p w14:paraId="45C296A9">
            <w:pPr>
              <w:pStyle w:val="22"/>
              <w:shd w:val="clear" w:color="auto" w:fill="auto"/>
              <w:spacing w:line="240" w:lineRule="auto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 xml:space="preserve"> в том числе по годам:</w:t>
            </w:r>
          </w:p>
          <w:p w14:paraId="46DEF7D8">
            <w:pPr>
              <w:pStyle w:val="22"/>
              <w:shd w:val="clear" w:color="auto" w:fill="auto"/>
              <w:spacing w:line="240" w:lineRule="auto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>в 2025 году –</w:t>
            </w:r>
            <w:r>
              <w:rPr>
                <w:rStyle w:val="32"/>
                <w:rFonts w:hint="default"/>
                <w:color w:val="auto"/>
                <w:lang w:val="en-US"/>
              </w:rPr>
              <w:t>129,46483</w:t>
            </w:r>
            <w:r>
              <w:rPr>
                <w:rStyle w:val="32"/>
                <w:color w:val="auto"/>
              </w:rPr>
              <w:t xml:space="preserve"> тыс. рублей;</w:t>
            </w:r>
          </w:p>
          <w:p w14:paraId="586AAD53">
            <w:pPr>
              <w:pStyle w:val="20"/>
              <w:shd w:val="clear" w:color="auto" w:fill="auto"/>
              <w:spacing w:before="0" w:after="0" w:line="317" w:lineRule="exact"/>
              <w:ind w:right="60"/>
              <w:jc w:val="left"/>
              <w:rPr>
                <w:rStyle w:val="32"/>
                <w:b/>
                <w:bCs/>
                <w:color w:val="auto"/>
              </w:rPr>
            </w:pPr>
            <w:r>
              <w:rPr>
                <w:rStyle w:val="32"/>
                <w:b w:val="0"/>
                <w:bCs/>
                <w:color w:val="auto"/>
              </w:rPr>
              <w:t xml:space="preserve"> в 2026 году –</w:t>
            </w:r>
            <w:r>
              <w:rPr>
                <w:rStyle w:val="32"/>
                <w:rFonts w:hint="default"/>
                <w:b w:val="0"/>
                <w:bCs/>
                <w:color w:val="auto"/>
                <w:lang w:val="en-US"/>
              </w:rPr>
              <w:t>0,0</w:t>
            </w:r>
            <w:r>
              <w:rPr>
                <w:rStyle w:val="32"/>
                <w:b w:val="0"/>
                <w:bCs/>
                <w:color w:val="auto"/>
              </w:rPr>
              <w:t xml:space="preserve"> тыс. рублей</w:t>
            </w:r>
            <w:r>
              <w:rPr>
                <w:rStyle w:val="32"/>
                <w:b/>
                <w:bCs/>
                <w:color w:val="auto"/>
              </w:rPr>
              <w:t>;</w:t>
            </w:r>
          </w:p>
          <w:p w14:paraId="07355D85">
            <w:pPr>
              <w:pStyle w:val="22"/>
              <w:shd w:val="clear" w:color="auto" w:fill="auto"/>
              <w:spacing w:line="240" w:lineRule="auto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>в 2027 году –</w:t>
            </w:r>
            <w:r>
              <w:rPr>
                <w:rStyle w:val="32"/>
                <w:rFonts w:hint="default"/>
                <w:color w:val="auto"/>
                <w:lang w:val="en-US"/>
              </w:rPr>
              <w:t>0,0</w:t>
            </w:r>
            <w:r>
              <w:rPr>
                <w:rStyle w:val="32"/>
                <w:color w:val="auto"/>
              </w:rPr>
              <w:t>тыс. рублей;</w:t>
            </w:r>
          </w:p>
          <w:p w14:paraId="504DABC8">
            <w:pPr>
              <w:pStyle w:val="22"/>
              <w:shd w:val="clear" w:color="auto" w:fill="auto"/>
              <w:spacing w:line="240" w:lineRule="auto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>в 2028 году -</w:t>
            </w:r>
            <w:r>
              <w:rPr>
                <w:rStyle w:val="32"/>
                <w:rFonts w:hint="default"/>
                <w:color w:val="auto"/>
                <w:lang w:val="en-US"/>
              </w:rPr>
              <w:t>0,0</w:t>
            </w:r>
            <w:r>
              <w:rPr>
                <w:rStyle w:val="32"/>
                <w:color w:val="auto"/>
              </w:rPr>
              <w:t xml:space="preserve"> тыс. рублей; </w:t>
            </w:r>
          </w:p>
          <w:p w14:paraId="5E5C1BA1">
            <w:pPr>
              <w:pStyle w:val="22"/>
              <w:shd w:val="clear" w:color="auto" w:fill="auto"/>
              <w:spacing w:line="240" w:lineRule="auto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>в 2029 году –</w:t>
            </w:r>
            <w:r>
              <w:rPr>
                <w:rStyle w:val="32"/>
                <w:rFonts w:hint="default"/>
                <w:color w:val="auto"/>
                <w:lang w:val="en-US"/>
              </w:rPr>
              <w:t>0,0</w:t>
            </w:r>
            <w:r>
              <w:rPr>
                <w:rStyle w:val="32"/>
                <w:color w:val="auto"/>
              </w:rPr>
              <w:t xml:space="preserve"> тыс. рублей; </w:t>
            </w:r>
          </w:p>
          <w:p w14:paraId="6AED60A9">
            <w:pPr>
              <w:pStyle w:val="22"/>
              <w:shd w:val="clear" w:color="auto" w:fill="auto"/>
              <w:spacing w:line="240" w:lineRule="auto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>в 2030 году –</w:t>
            </w:r>
            <w:r>
              <w:rPr>
                <w:rStyle w:val="32"/>
                <w:rFonts w:hint="default"/>
                <w:color w:val="auto"/>
                <w:lang w:val="en-US"/>
              </w:rPr>
              <w:t>0,0</w:t>
            </w:r>
            <w:r>
              <w:rPr>
                <w:rStyle w:val="32"/>
                <w:color w:val="auto"/>
              </w:rPr>
              <w:t xml:space="preserve">  тыс. рублей.</w:t>
            </w:r>
          </w:p>
          <w:p w14:paraId="72A20CCC">
            <w:pPr>
              <w:pStyle w:val="20"/>
              <w:shd w:val="clear" w:color="auto" w:fill="auto"/>
              <w:spacing w:before="0" w:after="0" w:line="317" w:lineRule="exact"/>
              <w:ind w:right="60"/>
            </w:pPr>
          </w:p>
        </w:tc>
      </w:tr>
      <w:tr w14:paraId="12ABD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</w:tcPr>
          <w:p w14:paraId="0978FD9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 национальными целями</w:t>
            </w:r>
          </w:p>
          <w:p w14:paraId="5EC49513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Российской</w:t>
            </w:r>
          </w:p>
          <w:p w14:paraId="76B938E1">
            <w:pPr>
              <w:pStyle w:val="22"/>
              <w:shd w:val="clear" w:color="auto" w:fill="auto"/>
              <w:spacing w:line="240" w:lineRule="auto"/>
              <w:rPr>
                <w:rStyle w:val="32"/>
              </w:rPr>
            </w:pPr>
            <w:r>
              <w:t>Федерации/региональными проектами/государственной программой Ульяновской области</w:t>
            </w:r>
          </w:p>
        </w:tc>
        <w:tc>
          <w:tcPr>
            <w:tcW w:w="5021" w:type="dxa"/>
          </w:tcPr>
          <w:p w14:paraId="0C5E8F96">
            <w:pPr>
              <w:pStyle w:val="20"/>
              <w:shd w:val="clear" w:color="auto" w:fill="auto"/>
              <w:spacing w:before="0" w:after="0" w:line="317" w:lineRule="exact"/>
              <w:ind w:right="60"/>
              <w:jc w:val="left"/>
              <w:rPr>
                <w:b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Государственная программа связана с национальной целью развития Российской Федерации "Комфортная и безопасная среда для жизни" и с государственной программой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</w:tbl>
    <w:p w14:paraId="43587E39">
      <w:pPr>
        <w:pStyle w:val="20"/>
        <w:shd w:val="clear" w:color="auto" w:fill="auto"/>
        <w:spacing w:before="0" w:after="0" w:line="317" w:lineRule="exact"/>
        <w:ind w:right="60"/>
      </w:pPr>
    </w:p>
    <w:p w14:paraId="75886CC8">
      <w:pPr>
        <w:pStyle w:val="20"/>
        <w:shd w:val="clear" w:color="auto" w:fill="auto"/>
        <w:spacing w:before="0" w:after="0" w:line="317" w:lineRule="exact"/>
        <w:ind w:right="60"/>
      </w:pPr>
    </w:p>
    <w:p w14:paraId="6DA3760F">
      <w:pPr>
        <w:pStyle w:val="45"/>
        <w:shd w:val="clear" w:color="auto" w:fill="auto"/>
        <w:spacing w:before="0" w:after="235"/>
        <w:ind w:right="-1"/>
        <w:jc w:val="right"/>
      </w:pPr>
    </w:p>
    <w:p w14:paraId="4FE3ED95">
      <w:pPr>
        <w:pStyle w:val="45"/>
        <w:shd w:val="clear" w:color="auto" w:fill="auto"/>
        <w:spacing w:before="0" w:after="235"/>
        <w:ind w:right="-1"/>
        <w:jc w:val="right"/>
      </w:pPr>
    </w:p>
    <w:p w14:paraId="65B9927C">
      <w:pPr>
        <w:pStyle w:val="45"/>
        <w:shd w:val="clear" w:color="auto" w:fill="auto"/>
        <w:spacing w:before="0" w:after="235"/>
        <w:ind w:right="-1"/>
        <w:jc w:val="right"/>
      </w:pPr>
    </w:p>
    <w:p w14:paraId="78EADBC8">
      <w:pPr>
        <w:pStyle w:val="45"/>
        <w:shd w:val="clear" w:color="auto" w:fill="auto"/>
        <w:spacing w:before="0" w:after="235"/>
        <w:ind w:right="-1"/>
        <w:jc w:val="right"/>
      </w:pPr>
    </w:p>
    <w:p w14:paraId="4CB96E18">
      <w:pPr>
        <w:pStyle w:val="45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</w:pPr>
    </w:p>
    <w:p w14:paraId="1A461985">
      <w:pPr>
        <w:pStyle w:val="45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</w:pPr>
    </w:p>
    <w:p w14:paraId="41B1A180">
      <w:pPr>
        <w:pStyle w:val="45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</w:pPr>
    </w:p>
    <w:p w14:paraId="71DCD8DC">
      <w:pPr>
        <w:pStyle w:val="45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</w:pPr>
    </w:p>
    <w:p w14:paraId="559D1F94">
      <w:pPr>
        <w:pStyle w:val="45"/>
        <w:shd w:val="clear" w:color="auto" w:fill="auto"/>
        <w:spacing w:before="0" w:after="235"/>
        <w:ind w:right="-1"/>
        <w:jc w:val="right"/>
        <w:rPr>
          <w:rFonts w:ascii="PT Astra Serif" w:hAnsi="PT Astra Serif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0" w:h="16840"/>
          <w:pgMar w:top="966" w:right="458" w:bottom="1109" w:left="1617" w:header="0" w:footer="3" w:gutter="0"/>
          <w:pgNumType w:start="2"/>
          <w:cols w:space="720" w:num="1"/>
          <w:titlePg/>
          <w:docGrid w:linePitch="360" w:charSpace="0"/>
        </w:sectPr>
      </w:pPr>
    </w:p>
    <w:p w14:paraId="1312AD9F">
      <w:pPr>
        <w:rPr>
          <w:sz w:val="2"/>
          <w:szCs w:val="2"/>
        </w:rPr>
      </w:pPr>
    </w:p>
    <w:p w14:paraId="6C89C514">
      <w:pPr>
        <w:rPr>
          <w:sz w:val="2"/>
          <w:szCs w:val="2"/>
        </w:rPr>
      </w:pPr>
    </w:p>
    <w:p w14:paraId="4568D24F">
      <w:pPr>
        <w:pStyle w:val="45"/>
        <w:shd w:val="clear" w:color="auto" w:fill="auto"/>
        <w:spacing w:before="0" w:after="0" w:line="240" w:lineRule="auto"/>
        <w:jc w:val="right"/>
      </w:pPr>
      <w:r>
        <w:t xml:space="preserve">Приложение 1 </w:t>
      </w:r>
    </w:p>
    <w:p w14:paraId="40D1FF8B">
      <w:pPr>
        <w:pStyle w:val="45"/>
        <w:shd w:val="clear" w:color="auto" w:fill="auto"/>
        <w:spacing w:before="0" w:after="0" w:line="240" w:lineRule="auto"/>
        <w:jc w:val="right"/>
      </w:pPr>
      <w:r>
        <w:t>к муниципальной программе</w:t>
      </w:r>
    </w:p>
    <w:p w14:paraId="7E5FACFF">
      <w:pPr>
        <w:pStyle w:val="45"/>
        <w:shd w:val="clear" w:color="auto" w:fill="auto"/>
        <w:spacing w:before="0" w:after="0" w:line="240" w:lineRule="auto"/>
        <w:jc w:val="right"/>
      </w:pPr>
    </w:p>
    <w:p w14:paraId="32C0F594">
      <w:pPr>
        <w:pStyle w:val="20"/>
        <w:shd w:val="clear" w:color="auto" w:fill="auto"/>
        <w:spacing w:before="0" w:after="0"/>
        <w:ind w:right="60"/>
      </w:pPr>
      <w:r>
        <w:t>ПЕРЕЧЕНЬ ПОКАЗАТЕЛЕЙ</w:t>
      </w:r>
      <w:r>
        <w:br w:type="textWrapping"/>
      </w:r>
      <w:r>
        <w:rPr>
          <w:lang w:val="ru-RU"/>
        </w:rPr>
        <w:t>Муниципальной</w:t>
      </w:r>
      <w:r>
        <w:rPr>
          <w:rFonts w:hint="default"/>
          <w:lang w:val="ru-RU"/>
        </w:rPr>
        <w:t xml:space="preserve"> </w:t>
      </w:r>
      <w:r>
        <w:t xml:space="preserve">  программы </w:t>
      </w:r>
      <w:r>
        <w:br w:type="textWrapping"/>
      </w:r>
      <w:r>
        <w:t>«</w:t>
      </w:r>
      <w:r>
        <w:rPr>
          <w:rFonts w:hint="default"/>
        </w:rPr>
        <w:t>Развитие жилищно-коммунального хозяйства и повышение энергетической эффективности</w:t>
      </w:r>
      <w:r>
        <w:rPr>
          <w:rFonts w:hint="default"/>
          <w:lang w:val="ru-RU"/>
        </w:rPr>
        <w:t xml:space="preserve"> </w:t>
      </w:r>
      <w:r>
        <w:t>в муниципальном образовании "Старомаклаушинское сельское поселение"</w:t>
      </w:r>
    </w:p>
    <w:p w14:paraId="30132C3D">
      <w:pPr>
        <w:pStyle w:val="20"/>
        <w:shd w:val="clear" w:color="auto" w:fill="auto"/>
        <w:spacing w:before="0" w:after="0"/>
        <w:ind w:right="60"/>
      </w:pPr>
    </w:p>
    <w:tbl>
      <w:tblPr>
        <w:tblStyle w:val="4"/>
        <w:tblW w:w="16020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43"/>
        <w:gridCol w:w="851"/>
        <w:gridCol w:w="993"/>
        <w:gridCol w:w="708"/>
        <w:gridCol w:w="689"/>
        <w:gridCol w:w="729"/>
        <w:gridCol w:w="708"/>
        <w:gridCol w:w="709"/>
        <w:gridCol w:w="647"/>
        <w:gridCol w:w="709"/>
        <w:gridCol w:w="771"/>
        <w:gridCol w:w="1842"/>
        <w:gridCol w:w="1560"/>
        <w:gridCol w:w="1418"/>
        <w:gridCol w:w="1276"/>
      </w:tblGrid>
      <w:tr w14:paraId="4674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  <w:vAlign w:val="center"/>
          </w:tcPr>
          <w:p w14:paraId="17E39C29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43" w:type="dxa"/>
            <w:vMerge w:val="restart"/>
            <w:vAlign w:val="center"/>
          </w:tcPr>
          <w:p w14:paraId="6CBA0DAA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  <w:p w14:paraId="419C2F86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"P576"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7C998E6D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значения показателя </w:t>
            </w:r>
          </w:p>
          <w:p w14:paraId="7AB3180B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</w:tcPr>
          <w:p w14:paraId="4761028C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возрастания/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убывания значения показателя</w:t>
            </w:r>
          </w:p>
        </w:tc>
        <w:tc>
          <w:tcPr>
            <w:tcW w:w="1397" w:type="dxa"/>
            <w:gridSpan w:val="2"/>
            <w:vAlign w:val="center"/>
          </w:tcPr>
          <w:p w14:paraId="7B2EBC12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14:paraId="67158375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\l "P578"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73" w:type="dxa"/>
            <w:gridSpan w:val="6"/>
            <w:vAlign w:val="center"/>
          </w:tcPr>
          <w:p w14:paraId="5B320506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  <w:vAlign w:val="center"/>
          </w:tcPr>
          <w:p w14:paraId="09A577DB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  <w:p w14:paraId="3AAC3836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\l "P579"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14:paraId="05AE2314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значений показателя</w:t>
            </w:r>
          </w:p>
          <w:p w14:paraId="5298F456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\l "P580"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A1B91FA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>
              <w:fldChar w:fldCharType="begin"/>
            </w:r>
            <w:r>
              <w:instrText xml:space="preserve"> HYPERLINK \l "P581"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&lt;5&gt;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30ADA27C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06C53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  <w:p w14:paraId="1FF07DD5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"P581"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&lt;6&gt;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14:paraId="788D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400AD7C4">
            <w:pPr>
              <w:pStyle w:val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 w14:paraId="5D80D78D">
            <w:pPr>
              <w:pStyle w:val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30D277AD">
            <w:pPr>
              <w:pStyle w:val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</w:tcPr>
          <w:p w14:paraId="7615385B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EA3E270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89" w:type="dxa"/>
            <w:vAlign w:val="center"/>
          </w:tcPr>
          <w:p w14:paraId="7A8D297C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9" w:type="dxa"/>
            <w:vAlign w:val="center"/>
          </w:tcPr>
          <w:p w14:paraId="46DEFBD8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14:paraId="12C2F4A6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14:paraId="374A33B2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47" w:type="dxa"/>
          </w:tcPr>
          <w:p w14:paraId="6BC68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E8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66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69B3C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E5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9E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71" w:type="dxa"/>
          </w:tcPr>
          <w:p w14:paraId="1BE8D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BA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BC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2" w:type="dxa"/>
            <w:vMerge w:val="continue"/>
          </w:tcPr>
          <w:p w14:paraId="3BE3CEB8">
            <w:pPr>
              <w:pStyle w:val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 w14:paraId="770B2111">
            <w:pPr>
              <w:pStyle w:val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1249543D">
            <w:pPr>
              <w:pStyle w:val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25AD6099">
            <w:pPr>
              <w:pStyle w:val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AC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5F55DF53">
            <w:pPr>
              <w:pStyle w:val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843" w:type="dxa"/>
          </w:tcPr>
          <w:p w14:paraId="02C7615A">
            <w:pPr>
              <w:pStyle w:val="43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Колличество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обустроенных контейнерных площадок от общего числа</w:t>
            </w:r>
          </w:p>
        </w:tc>
        <w:tc>
          <w:tcPr>
            <w:tcW w:w="851" w:type="dxa"/>
          </w:tcPr>
          <w:p w14:paraId="62241A58">
            <w:pPr>
              <w:pStyle w:val="4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3" w:type="dxa"/>
          </w:tcPr>
          <w:p w14:paraId="31677B32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708" w:type="dxa"/>
            <w:vAlign w:val="center"/>
          </w:tcPr>
          <w:p w14:paraId="50FBE1BE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4195F">
            <w:pPr>
              <w:pStyle w:val="43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89" w:type="dxa"/>
            <w:vAlign w:val="center"/>
          </w:tcPr>
          <w:p w14:paraId="31ECCA95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00A2A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9" w:type="dxa"/>
            <w:vAlign w:val="center"/>
          </w:tcPr>
          <w:p w14:paraId="289BE98B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80322">
            <w:pPr>
              <w:pStyle w:val="43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14:paraId="768F9FEC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D240A">
            <w:pPr>
              <w:pStyle w:val="43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14:paraId="739E8C6E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D8232">
            <w:pPr>
              <w:pStyle w:val="43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7" w:type="dxa"/>
          </w:tcPr>
          <w:p w14:paraId="2BE891B3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F7C1A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D5C36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302A8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3BDEE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EB534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2A9A8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47BCA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7A43E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C8C33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F5FFC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4B755">
            <w:pPr>
              <w:pStyle w:val="43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14:paraId="76CEB033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C7647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AF42B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FA9771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E64EC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A9C57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74EFD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74BA8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92F39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B8ECC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7B9B3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DE772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BF162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C5AAA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BA0D2">
            <w:pPr>
              <w:pStyle w:val="43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</w:tcPr>
          <w:p w14:paraId="659E97D7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8CAF5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82E67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3B55D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31631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EE3DF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434E9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594F7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0A8F8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F9D4E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64CE6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B1BD9">
            <w:pPr>
              <w:pStyle w:val="43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2" w:type="dxa"/>
          </w:tcPr>
          <w:p w14:paraId="30B6AE27">
            <w:pPr>
              <w:pStyle w:val="22"/>
              <w:shd w:val="clear" w:color="auto" w:fill="auto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33"/>
                <w:b w:val="0"/>
                <w:sz w:val="20"/>
                <w:szCs w:val="20"/>
              </w:rPr>
              <w:t>Указ Президента Российской Федерации от</w:t>
            </w:r>
          </w:p>
          <w:p w14:paraId="6C81A680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994"/>
              </w:tabs>
              <w:spacing w:line="206" w:lineRule="exact"/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rStyle w:val="33"/>
                <w:b w:val="0"/>
                <w:sz w:val="20"/>
                <w:szCs w:val="20"/>
              </w:rPr>
              <w:t>№474 «О национальных целях развития Российской</w:t>
            </w:r>
          </w:p>
          <w:p w14:paraId="4A3185CA">
            <w:pPr>
              <w:pStyle w:val="22"/>
              <w:shd w:val="clear" w:color="auto" w:fill="auto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33"/>
                <w:b w:val="0"/>
                <w:sz w:val="20"/>
                <w:szCs w:val="20"/>
              </w:rPr>
              <w:t>Федерации на период до 2030 года», Указ Президента Российской Федерации от 04.02.2021 года</w:t>
            </w:r>
          </w:p>
          <w:p w14:paraId="09672A3C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33"/>
                <w:b w:val="0"/>
                <w:sz w:val="20"/>
                <w:szCs w:val="20"/>
              </w:rPr>
              <w:t xml:space="preserve">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</w:t>
            </w:r>
          </w:p>
        </w:tc>
        <w:tc>
          <w:tcPr>
            <w:tcW w:w="1560" w:type="dxa"/>
          </w:tcPr>
          <w:p w14:paraId="24F44F6F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"Старомаклаушинское  сельское поселение"</w:t>
            </w:r>
          </w:p>
        </w:tc>
        <w:tc>
          <w:tcPr>
            <w:tcW w:w="1418" w:type="dxa"/>
          </w:tcPr>
          <w:p w14:paraId="021C7FD8">
            <w:pPr>
              <w:pStyle w:val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CC14FE0">
            <w:pPr>
              <w:pStyle w:val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33"/>
                <w:b w:val="0"/>
                <w:sz w:val="20"/>
                <w:szCs w:val="20"/>
              </w:rPr>
              <w:t>АЦК "Планирование"</w:t>
            </w:r>
          </w:p>
        </w:tc>
      </w:tr>
    </w:tbl>
    <w:p w14:paraId="28CB4472">
      <w:pPr>
        <w:pStyle w:val="22"/>
        <w:shd w:val="clear" w:color="auto" w:fill="auto"/>
        <w:spacing w:after="346" w:line="280" w:lineRule="exact"/>
        <w:ind w:left="11320"/>
      </w:pPr>
    </w:p>
    <w:p w14:paraId="2F4183CE">
      <w:pPr>
        <w:pStyle w:val="22"/>
        <w:shd w:val="clear" w:color="auto" w:fill="auto"/>
        <w:spacing w:after="346" w:line="280" w:lineRule="exact"/>
        <w:ind w:left="11320"/>
      </w:pPr>
    </w:p>
    <w:p w14:paraId="7D14DC31">
      <w:pPr>
        <w:pStyle w:val="45"/>
        <w:shd w:val="clear" w:color="auto" w:fill="auto"/>
        <w:spacing w:before="0" w:after="0" w:line="240" w:lineRule="auto"/>
        <w:jc w:val="right"/>
      </w:pPr>
    </w:p>
    <w:p w14:paraId="4C2D26AC">
      <w:pPr>
        <w:autoSpaceDE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F67CDD8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D22B2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255A3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1BD69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1A273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CAC40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60702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FEAC0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78C96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0239D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BF46E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2 </w:t>
      </w:r>
    </w:p>
    <w:p w14:paraId="20306056">
      <w:pPr>
        <w:pStyle w:val="43"/>
        <w:jc w:val="center"/>
        <w:rPr>
          <w:rFonts w:ascii="Times New Roman" w:hAnsi="Times New Roman" w:cs="Times New Roman"/>
          <w:sz w:val="28"/>
          <w:szCs w:val="28"/>
        </w:rPr>
      </w:pPr>
    </w:p>
    <w:p w14:paraId="70443932">
      <w:pPr>
        <w:pStyle w:val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СТРУКТУРНЫХ ЭЛЕМЕНТОВ</w:t>
      </w:r>
    </w:p>
    <w:p w14:paraId="7174CFEB">
      <w:pPr>
        <w:pStyle w:val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«Развитие жилищно-коммунального хозяйства и повышение энергетической эффективности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«Старомаклаушинское сельское поселение"</w:t>
      </w:r>
    </w:p>
    <w:p w14:paraId="51230A45">
      <w:pPr>
        <w:pStyle w:val="4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309"/>
        <w:gridCol w:w="3921"/>
        <w:gridCol w:w="6095"/>
      </w:tblGrid>
      <w:tr w14:paraId="6BB4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Align w:val="center"/>
          </w:tcPr>
          <w:p w14:paraId="4AB6EEE9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09" w:type="dxa"/>
            <w:vAlign w:val="center"/>
          </w:tcPr>
          <w:p w14:paraId="293034E1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3921" w:type="dxa"/>
            <w:vAlign w:val="center"/>
          </w:tcPr>
          <w:p w14:paraId="2B643B6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6095" w:type="dxa"/>
            <w:vAlign w:val="center"/>
          </w:tcPr>
          <w:p w14:paraId="7AF76B1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14:paraId="7FE6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5EB120CC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9" w:type="dxa"/>
          </w:tcPr>
          <w:p w14:paraId="629ABF27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14:paraId="5AFA81A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23431E1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3A15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</w:tcPr>
          <w:p w14:paraId="54369965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25" w:type="dxa"/>
            <w:gridSpan w:val="3"/>
          </w:tcPr>
          <w:p w14:paraId="07533079">
            <w:pPr>
              <w:pStyle w:val="22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  <w: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Комплекс процессных мероприятий "Обращение с ТКО"</w:t>
            </w:r>
          </w:p>
          <w:p w14:paraId="0BFF335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BC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10B82285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14:paraId="10FA21E3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10016" w:type="dxa"/>
            <w:gridSpan w:val="2"/>
          </w:tcPr>
          <w:p w14:paraId="7C3F3F25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"Старомаклаушинское сельское поселение"</w:t>
            </w:r>
          </w:p>
        </w:tc>
      </w:tr>
      <w:tr w14:paraId="7A5B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04" w:hRule="atLeast"/>
        </w:trPr>
        <w:tc>
          <w:tcPr>
            <w:tcW w:w="567" w:type="dxa"/>
          </w:tcPr>
          <w:p w14:paraId="4146A88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09" w:type="dxa"/>
          </w:tcPr>
          <w:p w14:paraId="1C5BFF3C">
            <w:pPr>
              <w:pStyle w:val="22"/>
              <w:shd w:val="clear" w:color="auto" w:fill="auto"/>
              <w:tabs>
                <w:tab w:val="left" w:pos="1318"/>
              </w:tabs>
              <w:spacing w:line="240" w:lineRule="auto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Развитие инфраструктуры отрасли обращения с ТКО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.</w:t>
            </w:r>
          </w:p>
        </w:tc>
        <w:tc>
          <w:tcPr>
            <w:tcW w:w="3921" w:type="dxa"/>
          </w:tcPr>
          <w:p w14:paraId="6438F4A1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Обустройство мест (площадок) накопления ТКО в населенных пунктах Ульяновской области</w:t>
            </w:r>
          </w:p>
        </w:tc>
        <w:tc>
          <w:tcPr>
            <w:tcW w:w="6095" w:type="dxa"/>
          </w:tcPr>
          <w:p w14:paraId="1CC91A0B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Индекс качества городской среды</w:t>
            </w:r>
          </w:p>
        </w:tc>
      </w:tr>
    </w:tbl>
    <w:p w14:paraId="31E36670">
      <w:pPr>
        <w:pStyle w:val="45"/>
        <w:shd w:val="clear" w:color="auto" w:fill="auto"/>
        <w:spacing w:before="0" w:after="0" w:line="240" w:lineRule="auto"/>
        <w:jc w:val="right"/>
      </w:pPr>
    </w:p>
    <w:p w14:paraId="3870CC6F">
      <w:pPr>
        <w:pStyle w:val="45"/>
        <w:shd w:val="clear" w:color="auto" w:fill="auto"/>
        <w:spacing w:before="0" w:after="0" w:line="240" w:lineRule="auto"/>
        <w:jc w:val="right"/>
      </w:pPr>
    </w:p>
    <w:p w14:paraId="470BD326">
      <w:pPr>
        <w:pStyle w:val="45"/>
        <w:shd w:val="clear" w:color="auto" w:fill="auto"/>
        <w:spacing w:before="0" w:after="0" w:line="240" w:lineRule="auto"/>
        <w:jc w:val="left"/>
      </w:pPr>
    </w:p>
    <w:p w14:paraId="459D6F0E">
      <w:pPr>
        <w:pStyle w:val="45"/>
        <w:shd w:val="clear" w:color="auto" w:fill="auto"/>
        <w:spacing w:before="0" w:after="0" w:line="240" w:lineRule="auto"/>
        <w:jc w:val="right"/>
      </w:pPr>
      <w:r>
        <w:t>Приложение 3</w:t>
      </w:r>
    </w:p>
    <w:p w14:paraId="647747EB">
      <w:pPr>
        <w:pStyle w:val="45"/>
        <w:shd w:val="clear" w:color="auto" w:fill="auto"/>
        <w:spacing w:before="0" w:after="0" w:line="240" w:lineRule="auto"/>
        <w:jc w:val="right"/>
      </w:pPr>
      <w:r>
        <w:t>к муниципальной программе</w:t>
      </w:r>
    </w:p>
    <w:p w14:paraId="54B0C233">
      <w:pPr>
        <w:pStyle w:val="45"/>
        <w:shd w:val="clear" w:color="auto" w:fill="auto"/>
        <w:spacing w:before="0" w:after="0" w:line="240" w:lineRule="auto"/>
        <w:jc w:val="right"/>
      </w:pPr>
    </w:p>
    <w:p w14:paraId="265CFC84">
      <w:pPr>
        <w:pStyle w:val="45"/>
        <w:shd w:val="clear" w:color="auto" w:fill="auto"/>
        <w:spacing w:before="0" w:after="0" w:line="240" w:lineRule="auto"/>
        <w:jc w:val="right"/>
      </w:pPr>
    </w:p>
    <w:p w14:paraId="2979E6F2">
      <w:pPr>
        <w:pStyle w:val="20"/>
        <w:shd w:val="clear" w:color="auto" w:fill="auto"/>
        <w:spacing w:before="0" w:after="0"/>
        <w:ind w:right="60"/>
      </w:pPr>
      <w:r>
        <w:t>ФИНАНСОВОЕ ОБЕСПЕЧЕНИЕ</w:t>
      </w:r>
      <w:r>
        <w:br w:type="textWrapping"/>
      </w:r>
      <w:r>
        <w:t xml:space="preserve">муниципальной  программы </w:t>
      </w:r>
      <w:r>
        <w:br w:type="textWrapping"/>
      </w:r>
      <w: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Развитие жилищно-коммунального хозяйства и повышение энергетической эффективности</w:t>
      </w:r>
      <w:r>
        <w:t xml:space="preserve"> в муниципальном образовании Старомаклаушинское сельское поселение» Майнского района Ульяновской области "</w:t>
      </w:r>
    </w:p>
    <w:p w14:paraId="7F7B5F73">
      <w:pPr>
        <w:pStyle w:val="20"/>
        <w:shd w:val="clear" w:color="auto" w:fill="auto"/>
        <w:spacing w:before="0" w:after="0"/>
        <w:ind w:right="60"/>
      </w:pPr>
    </w:p>
    <w:tbl>
      <w:tblPr>
        <w:tblStyle w:val="4"/>
        <w:tblW w:w="1573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127"/>
        <w:gridCol w:w="1985"/>
        <w:gridCol w:w="2268"/>
        <w:gridCol w:w="1275"/>
        <w:gridCol w:w="1134"/>
        <w:gridCol w:w="1134"/>
        <w:gridCol w:w="993"/>
        <w:gridCol w:w="992"/>
        <w:gridCol w:w="1046"/>
        <w:gridCol w:w="1065"/>
        <w:gridCol w:w="1149"/>
      </w:tblGrid>
      <w:tr w14:paraId="09E2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</w:tcPr>
          <w:p w14:paraId="25E72DC2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7" w:type="dxa"/>
            <w:vMerge w:val="restart"/>
          </w:tcPr>
          <w:p w14:paraId="0DD881FA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985" w:type="dxa"/>
            <w:vMerge w:val="restart"/>
          </w:tcPr>
          <w:p w14:paraId="7DAB5FBE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268" w:type="dxa"/>
            <w:vMerge w:val="restart"/>
          </w:tcPr>
          <w:p w14:paraId="4B01090B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vMerge w:val="restart"/>
          </w:tcPr>
          <w:p w14:paraId="459D1CB9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7513" w:type="dxa"/>
            <w:gridSpan w:val="7"/>
          </w:tcPr>
          <w:p w14:paraId="39FF778A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14:paraId="7F7F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4288B84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7E47E3D7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631BC725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776A768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</w:tcPr>
          <w:p w14:paraId="1068F88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7C24C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21231FE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14:paraId="79055AFC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72478149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46" w:type="dxa"/>
          </w:tcPr>
          <w:p w14:paraId="12A64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65" w:type="dxa"/>
          </w:tcPr>
          <w:p w14:paraId="564E6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49" w:type="dxa"/>
          </w:tcPr>
          <w:p w14:paraId="28838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6B28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4D0CB5D6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4FFCB6F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F22280F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2BBB960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2920106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9D4CFC1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4264A5C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ADB9DFF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648502E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14:paraId="426B089E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14:paraId="1CE36645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</w:tcPr>
          <w:p w14:paraId="3DCED556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4C48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restart"/>
          </w:tcPr>
          <w:p w14:paraId="1A71BF2F">
            <w:pPr>
              <w:pStyle w:val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3"/>
                <w:b w:val="0"/>
                <w:sz w:val="24"/>
                <w:szCs w:val="24"/>
              </w:rPr>
              <w:t>Муниципальная программа «</w:t>
            </w:r>
            <w:r>
              <w:rPr>
                <w:rStyle w:val="33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Развитие жилищно-коммунального хозяйства и повышение энергетической эффективности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33"/>
                <w:b w:val="0"/>
                <w:sz w:val="24"/>
                <w:szCs w:val="24"/>
              </w:rPr>
              <w:t>в муниципальном образовании 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Старомаклаушинское сельское поселение» Майнского района Ульяновской области</w:t>
            </w:r>
          </w:p>
        </w:tc>
        <w:tc>
          <w:tcPr>
            <w:tcW w:w="1985" w:type="dxa"/>
            <w:vMerge w:val="restart"/>
          </w:tcPr>
          <w:p w14:paraId="26AE1EEE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«Старомаклаушинское сельское поселение»</w:t>
            </w:r>
          </w:p>
        </w:tc>
        <w:tc>
          <w:tcPr>
            <w:tcW w:w="2268" w:type="dxa"/>
          </w:tcPr>
          <w:p w14:paraId="6BD1CF75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14:paraId="74D97964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66 0 00 00000</w:t>
            </w:r>
          </w:p>
        </w:tc>
        <w:tc>
          <w:tcPr>
            <w:tcW w:w="1134" w:type="dxa"/>
          </w:tcPr>
          <w:p w14:paraId="0137F1F6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129,46483</w:t>
            </w:r>
          </w:p>
        </w:tc>
        <w:tc>
          <w:tcPr>
            <w:tcW w:w="1134" w:type="dxa"/>
          </w:tcPr>
          <w:p w14:paraId="4169F651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129,46483</w:t>
            </w:r>
          </w:p>
        </w:tc>
        <w:tc>
          <w:tcPr>
            <w:tcW w:w="993" w:type="dxa"/>
          </w:tcPr>
          <w:p w14:paraId="232E486F">
            <w:pPr>
              <w:pStyle w:val="43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</w:tcPr>
          <w:p w14:paraId="211D3B60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46" w:type="dxa"/>
          </w:tcPr>
          <w:p w14:paraId="2007F18F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65" w:type="dxa"/>
          </w:tcPr>
          <w:p w14:paraId="143A1A10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9" w:type="dxa"/>
          </w:tcPr>
          <w:p w14:paraId="1CB7E310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14:paraId="629D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</w:tcPr>
          <w:p w14:paraId="1EDE7DE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4A69A0F9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8A1518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местного бюджета </w:t>
            </w:r>
          </w:p>
          <w:p w14:paraId="2FA936AE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–местный бюджет)</w:t>
            </w:r>
          </w:p>
        </w:tc>
        <w:tc>
          <w:tcPr>
            <w:tcW w:w="1275" w:type="dxa"/>
          </w:tcPr>
          <w:p w14:paraId="016058AE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71A12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C030F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6576E0D8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6DFABF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</w:tcPr>
          <w:p w14:paraId="33798818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dxa"/>
          </w:tcPr>
          <w:p w14:paraId="2EC79BCE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</w:tcPr>
          <w:p w14:paraId="291ED404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CBD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</w:tcPr>
          <w:p w14:paraId="4FF1219E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1E27DCB7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DC9C6F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5" w:type="dxa"/>
          </w:tcPr>
          <w:p w14:paraId="6D6D36C6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2A46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E3DF4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606C7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4E5F49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D6B9193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BAE04EF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BC4D499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09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</w:tcPr>
          <w:p w14:paraId="122551CB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3C4DA559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5113B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5" w:type="dxa"/>
          </w:tcPr>
          <w:p w14:paraId="4592EE85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2CCAF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7EC81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52F3F7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57276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494B13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3BB5FB4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2C0BD1C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B8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</w:tcPr>
          <w:p w14:paraId="4985F416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235AE7F6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18EE2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5" w:type="dxa"/>
          </w:tcPr>
          <w:p w14:paraId="30A04AC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FB3AB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01524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D7207B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4B1D3E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1882690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ED5633F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B6490CC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04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</w:tcPr>
          <w:p w14:paraId="39026D4B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14:paraId="096F4DD9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14:paraId="24716993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процессных мероприятий муниципальной 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ТКО»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"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Старомаклаушинское сельское поселение» Майнского района Ульяновской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2CEE72F">
            <w:pPr>
              <w:pStyle w:val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82E60EC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 «Старомаклаушинское сельское поселение»</w:t>
            </w:r>
          </w:p>
        </w:tc>
        <w:tc>
          <w:tcPr>
            <w:tcW w:w="2268" w:type="dxa"/>
          </w:tcPr>
          <w:p w14:paraId="4FD6D449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Всего,в том числе:</w:t>
            </w:r>
          </w:p>
        </w:tc>
        <w:tc>
          <w:tcPr>
            <w:tcW w:w="1275" w:type="dxa"/>
          </w:tcPr>
          <w:p w14:paraId="351858B0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1134" w:type="dxa"/>
          </w:tcPr>
          <w:p w14:paraId="3B6DB35F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129,46483</w:t>
            </w:r>
          </w:p>
        </w:tc>
        <w:tc>
          <w:tcPr>
            <w:tcW w:w="1134" w:type="dxa"/>
          </w:tcPr>
          <w:p w14:paraId="6BB0972E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129,46483</w:t>
            </w:r>
          </w:p>
        </w:tc>
        <w:tc>
          <w:tcPr>
            <w:tcW w:w="993" w:type="dxa"/>
          </w:tcPr>
          <w:p w14:paraId="3423127B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</w:tcPr>
          <w:p w14:paraId="020FFBEB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46" w:type="dxa"/>
          </w:tcPr>
          <w:p w14:paraId="12BFC2AB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65" w:type="dxa"/>
          </w:tcPr>
          <w:p w14:paraId="546D6DEC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9" w:type="dxa"/>
          </w:tcPr>
          <w:p w14:paraId="66CF8CF6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14:paraId="4769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0F29083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28889090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7E7A1B7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2539DB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местного бюджета </w:t>
            </w:r>
          </w:p>
          <w:p w14:paraId="67536320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–местный бюджет)</w:t>
            </w:r>
          </w:p>
        </w:tc>
        <w:tc>
          <w:tcPr>
            <w:tcW w:w="1275" w:type="dxa"/>
          </w:tcPr>
          <w:p w14:paraId="6B2F9A6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414D2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A91B8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2AE35F9E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ECA81C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</w:tcPr>
          <w:p w14:paraId="110ED63F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dxa"/>
          </w:tcPr>
          <w:p w14:paraId="00CC5B7D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</w:tcPr>
          <w:p w14:paraId="6C73C1AA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C8C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5F5F697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78312321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34728E3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606B48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5" w:type="dxa"/>
          </w:tcPr>
          <w:p w14:paraId="48CAA025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92170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B9E71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F4226B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736E5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BC56AA3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0775A88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CE5376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54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380436F1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20342250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7F4AD4E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8CF1E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5" w:type="dxa"/>
          </w:tcPr>
          <w:p w14:paraId="3C85FBD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77C21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186E5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6D9301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36D9B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FCF59E3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74F3713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47333B9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9E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572B48F0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35960EEE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397F1716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20C73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5" w:type="dxa"/>
          </w:tcPr>
          <w:p w14:paraId="662588A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FFC1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4455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240CE4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2475B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29C01A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280302B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1A666E0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C2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</w:tcPr>
          <w:p w14:paraId="4FE7C675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vMerge w:val="restart"/>
          </w:tcPr>
          <w:p w14:paraId="7F8CC583">
            <w:pPr>
              <w:pStyle w:val="22"/>
              <w:shd w:val="clear" w:color="auto" w:fill="auto"/>
              <w:tabs>
                <w:tab w:val="left" w:pos="2851"/>
                <w:tab w:val="left" w:pos="5011"/>
                <w:tab w:val="left" w:pos="800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Предоставление субсидий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обустройством мест (площадок) накопления ТКО, в том числе для раздельного накопления ТКО</w:t>
            </w:r>
          </w:p>
        </w:tc>
        <w:tc>
          <w:tcPr>
            <w:tcW w:w="1985" w:type="dxa"/>
            <w:vMerge w:val="restart"/>
          </w:tcPr>
          <w:p w14:paraId="41E053D5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 «Старомаклаушинское сельское поселение»</w:t>
            </w:r>
          </w:p>
        </w:tc>
        <w:tc>
          <w:tcPr>
            <w:tcW w:w="2268" w:type="dxa"/>
          </w:tcPr>
          <w:p w14:paraId="4B752B32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Всего,в том числе:</w:t>
            </w:r>
          </w:p>
        </w:tc>
        <w:tc>
          <w:tcPr>
            <w:tcW w:w="1275" w:type="dxa"/>
          </w:tcPr>
          <w:p w14:paraId="0AEDFAC3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65 4 01 0000 0</w:t>
            </w:r>
          </w:p>
        </w:tc>
        <w:tc>
          <w:tcPr>
            <w:tcW w:w="1134" w:type="dxa"/>
          </w:tcPr>
          <w:p w14:paraId="664090AE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129,46483</w:t>
            </w:r>
          </w:p>
        </w:tc>
        <w:tc>
          <w:tcPr>
            <w:tcW w:w="1134" w:type="dxa"/>
          </w:tcPr>
          <w:p w14:paraId="6C718886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129,46483</w:t>
            </w:r>
          </w:p>
        </w:tc>
        <w:tc>
          <w:tcPr>
            <w:tcW w:w="993" w:type="dxa"/>
          </w:tcPr>
          <w:p w14:paraId="040265B4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</w:tcPr>
          <w:p w14:paraId="16C7A753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46" w:type="dxa"/>
          </w:tcPr>
          <w:p w14:paraId="781B63B6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65" w:type="dxa"/>
          </w:tcPr>
          <w:p w14:paraId="6FAB0A25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9" w:type="dxa"/>
          </w:tcPr>
          <w:p w14:paraId="1A15654B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14:paraId="31E3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2536BE7F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25CEDBF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2929E5B3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DBE6C9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местного бюджета </w:t>
            </w:r>
          </w:p>
          <w:p w14:paraId="5D5CA9DF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–местный бюджет)</w:t>
            </w:r>
          </w:p>
        </w:tc>
        <w:tc>
          <w:tcPr>
            <w:tcW w:w="1275" w:type="dxa"/>
          </w:tcPr>
          <w:p w14:paraId="51B2ABF6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B109D">
            <w:pPr>
              <w:pStyle w:val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D6390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2450185A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FC1CBE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</w:tcPr>
          <w:p w14:paraId="136DA85C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dxa"/>
          </w:tcPr>
          <w:p w14:paraId="1C1E6D5A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</w:tcPr>
          <w:p w14:paraId="33C711D8">
            <w:pPr>
              <w:pStyle w:val="4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7F4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304D0456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67ECD2F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5A4BDF4C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EFE01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5" w:type="dxa"/>
          </w:tcPr>
          <w:p w14:paraId="0E1889E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DD24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77FA7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E4F8A7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C327C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61E33AE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C8EB214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3FBA9C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A1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</w:tcPr>
          <w:p w14:paraId="6C33B1F9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4907890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57683021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10A77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5" w:type="dxa"/>
          </w:tcPr>
          <w:p w14:paraId="5221E213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CFE0E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F47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0944E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8ED6D7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1C5F10E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F9C9AD2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E733E4C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F7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35" w:hRule="atLeast"/>
        </w:trPr>
        <w:tc>
          <w:tcPr>
            <w:tcW w:w="567" w:type="dxa"/>
          </w:tcPr>
          <w:p w14:paraId="545F3BFD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BA1BF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5C5C9B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EAB8F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5" w:type="dxa"/>
          </w:tcPr>
          <w:p w14:paraId="3A870E9B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BC5C8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9D633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32E364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10537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9A0BD15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D315C0A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EEDC7E0">
            <w:pPr>
              <w:pStyle w:val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AD917">
      <w:pPr>
        <w:rPr>
          <w:rFonts w:ascii="Times New Roman" w:hAnsi="Times New Roman" w:cs="Times New Roman"/>
          <w:sz w:val="28"/>
          <w:szCs w:val="28"/>
        </w:rPr>
        <w:sectPr>
          <w:headerReference r:id="rId13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6840" w:h="11900" w:orient="landscape"/>
          <w:pgMar w:top="1273" w:right="450" w:bottom="475" w:left="963" w:header="0" w:footer="3" w:gutter="0"/>
          <w:pgNumType w:start="2"/>
          <w:cols w:space="720" w:num="1"/>
          <w:titlePg/>
          <w:docGrid w:linePitch="360" w:charSpace="0"/>
        </w:sectPr>
      </w:pPr>
    </w:p>
    <w:p w14:paraId="77FA2B5B">
      <w:pPr>
        <w:autoSpaceDE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4 </w:t>
      </w:r>
    </w:p>
    <w:p w14:paraId="650C2100">
      <w:pPr>
        <w:pStyle w:val="48"/>
        <w:jc w:val="center"/>
        <w:rPr>
          <w:rFonts w:ascii="Times New Roman" w:hAnsi="Times New Roman" w:cs="Times New Roman"/>
          <w:sz w:val="28"/>
          <w:szCs w:val="28"/>
        </w:rPr>
      </w:pPr>
    </w:p>
    <w:p w14:paraId="6CF44BF1">
      <w:pPr>
        <w:pStyle w:val="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ДОСТИЖЕНИЯ</w:t>
      </w:r>
    </w:p>
    <w:p w14:paraId="03051487">
      <w:pPr>
        <w:pStyle w:val="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значений показателей муниципальной программы </w:t>
      </w:r>
    </w:p>
    <w:p w14:paraId="424D6430">
      <w:pPr>
        <w:pStyle w:val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Развитие жилищно-коммунального хозяйства и повышение энергетической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"Старомаклаушинское сельское поселение" </w:t>
      </w:r>
    </w:p>
    <w:p w14:paraId="048A9D7B">
      <w:pPr>
        <w:pStyle w:val="48"/>
        <w:jc w:val="center"/>
        <w:rPr>
          <w:rFonts w:ascii="Times New Roman" w:hAnsi="Times New Roman" w:cs="Times New Roman"/>
          <w:sz w:val="24"/>
          <w:szCs w:val="24"/>
        </w:rPr>
      </w:pPr>
    </w:p>
    <w:p w14:paraId="4E411551">
      <w:pPr>
        <w:pStyle w:val="43"/>
        <w:jc w:val="both"/>
        <w:rPr>
          <w:rFonts w:ascii="Times New Roman" w:hAnsi="Times New Roman" w:cs="Times New Roman"/>
        </w:rPr>
      </w:pPr>
    </w:p>
    <w:tbl>
      <w:tblPr>
        <w:tblStyle w:val="4"/>
        <w:tblW w:w="1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231"/>
        <w:gridCol w:w="1559"/>
        <w:gridCol w:w="1985"/>
        <w:gridCol w:w="1298"/>
        <w:gridCol w:w="1299"/>
        <w:gridCol w:w="1297"/>
        <w:gridCol w:w="1299"/>
        <w:gridCol w:w="2426"/>
      </w:tblGrid>
      <w:tr w14:paraId="4657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3" w:type="dxa"/>
            <w:vMerge w:val="restart"/>
            <w:shd w:val="clear" w:color="auto" w:fill="auto"/>
          </w:tcPr>
          <w:p w14:paraId="48232CAE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3231" w:type="dxa"/>
            <w:vMerge w:val="restart"/>
            <w:shd w:val="clear" w:color="auto" w:fill="auto"/>
          </w:tcPr>
          <w:p w14:paraId="733A1412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C656D4B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Уровень показателя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08F0303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Единица измерения значения показателя (по ОКЕИ)</w:t>
            </w:r>
          </w:p>
        </w:tc>
        <w:tc>
          <w:tcPr>
            <w:tcW w:w="5193" w:type="dxa"/>
            <w:gridSpan w:val="4"/>
            <w:shd w:val="clear" w:color="auto" w:fill="auto"/>
          </w:tcPr>
          <w:p w14:paraId="35CBC549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Плановые значения показателя по кварталам</w:t>
            </w:r>
          </w:p>
        </w:tc>
        <w:tc>
          <w:tcPr>
            <w:tcW w:w="2426" w:type="dxa"/>
            <w:vMerge w:val="restart"/>
            <w:shd w:val="clear" w:color="auto" w:fill="auto"/>
          </w:tcPr>
          <w:p w14:paraId="140B5F2D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 состоянию на последнее число года (указывается год)</w:t>
            </w:r>
          </w:p>
        </w:tc>
      </w:tr>
      <w:tr w14:paraId="6EDD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3" w:type="dxa"/>
            <w:vMerge w:val="continue"/>
            <w:shd w:val="clear" w:color="auto" w:fill="auto"/>
          </w:tcPr>
          <w:p w14:paraId="23BB6366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231" w:type="dxa"/>
            <w:vMerge w:val="continue"/>
            <w:shd w:val="clear" w:color="auto" w:fill="auto"/>
          </w:tcPr>
          <w:p w14:paraId="7857E64D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vMerge w:val="continue"/>
            <w:shd w:val="clear" w:color="auto" w:fill="auto"/>
          </w:tcPr>
          <w:p w14:paraId="5AAF9A7B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 w14:paraId="5E94F2DF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6AD5A4A8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I</w:t>
            </w:r>
          </w:p>
        </w:tc>
        <w:tc>
          <w:tcPr>
            <w:tcW w:w="1299" w:type="dxa"/>
            <w:shd w:val="clear" w:color="auto" w:fill="auto"/>
          </w:tcPr>
          <w:p w14:paraId="3F5FB882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II</w:t>
            </w:r>
          </w:p>
        </w:tc>
        <w:tc>
          <w:tcPr>
            <w:tcW w:w="1297" w:type="dxa"/>
            <w:shd w:val="clear" w:color="auto" w:fill="auto"/>
          </w:tcPr>
          <w:p w14:paraId="20E3EDC0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III</w:t>
            </w:r>
          </w:p>
        </w:tc>
        <w:tc>
          <w:tcPr>
            <w:tcW w:w="1299" w:type="dxa"/>
            <w:shd w:val="clear" w:color="auto" w:fill="auto"/>
          </w:tcPr>
          <w:p w14:paraId="1A0D5A25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>IV</w:t>
            </w:r>
          </w:p>
        </w:tc>
        <w:tc>
          <w:tcPr>
            <w:tcW w:w="2426" w:type="dxa"/>
            <w:vMerge w:val="continue"/>
            <w:shd w:val="clear" w:color="auto" w:fill="auto"/>
          </w:tcPr>
          <w:p w14:paraId="480A3B7F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14:paraId="713C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shd w:val="clear" w:color="auto" w:fill="auto"/>
          </w:tcPr>
          <w:p w14:paraId="0F8DA4C1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14:paraId="360D4E51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2DE96F4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A4AEB31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1298" w:type="dxa"/>
            <w:shd w:val="clear" w:color="auto" w:fill="auto"/>
          </w:tcPr>
          <w:p w14:paraId="5EBAA198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14:paraId="6F38B112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1297" w:type="dxa"/>
            <w:shd w:val="clear" w:color="auto" w:fill="auto"/>
          </w:tcPr>
          <w:p w14:paraId="2681E57D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14:paraId="074FD8D5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2426" w:type="dxa"/>
            <w:shd w:val="clear" w:color="auto" w:fill="auto"/>
          </w:tcPr>
          <w:p w14:paraId="76918AF6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</w:tr>
      <w:tr w14:paraId="0CA0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7" w:type="dxa"/>
            <w:gridSpan w:val="9"/>
            <w:shd w:val="clear" w:color="auto" w:fill="auto"/>
          </w:tcPr>
          <w:p w14:paraId="13B41171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Цель МП  </w:t>
            </w:r>
            <w:r>
              <w:rPr>
                <w:rStyle w:val="32"/>
                <w:sz w:val="24"/>
                <w:szCs w:val="24"/>
              </w:rPr>
              <w:t xml:space="preserve">Создание условий для развития малого и среднего предпринимательства в </w:t>
            </w:r>
            <w:r>
              <w:rPr>
                <w:sz w:val="24"/>
                <w:szCs w:val="24"/>
              </w:rPr>
              <w:t xml:space="preserve"> муниципальном образовании   "Старомаклаушинское  сельское поселение"</w:t>
            </w:r>
          </w:p>
          <w:p w14:paraId="6F2C9521">
            <w:pPr>
              <w:pStyle w:val="43"/>
              <w:suppressAutoHyphens/>
              <w:rPr>
                <w:rFonts w:ascii="Times New Roman" w:hAnsi="Times New Roman" w:eastAsia="Calibri" w:cs="Times New Roman"/>
              </w:rPr>
            </w:pPr>
          </w:p>
        </w:tc>
      </w:tr>
      <w:tr w14:paraId="681C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shd w:val="clear" w:color="auto" w:fill="auto"/>
          </w:tcPr>
          <w:p w14:paraId="33517CB0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3231" w:type="dxa"/>
            <w:shd w:val="clear" w:color="auto" w:fill="auto"/>
          </w:tcPr>
          <w:p w14:paraId="4FB76A27">
            <w:pPr>
              <w:pStyle w:val="43"/>
              <w:suppressAutoHyphens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Колличество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 xml:space="preserve"> благоустроенных контейнерных площадок</w:t>
            </w:r>
          </w:p>
        </w:tc>
        <w:tc>
          <w:tcPr>
            <w:tcW w:w="1559" w:type="dxa"/>
            <w:shd w:val="clear" w:color="auto" w:fill="auto"/>
          </w:tcPr>
          <w:p w14:paraId="1154FB85">
            <w:pPr>
              <w:pStyle w:val="43"/>
              <w:suppressAutoHyphens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МП</w:t>
            </w:r>
          </w:p>
        </w:tc>
        <w:tc>
          <w:tcPr>
            <w:tcW w:w="1985" w:type="dxa"/>
            <w:shd w:val="clear" w:color="auto" w:fill="auto"/>
          </w:tcPr>
          <w:p w14:paraId="1A696DA7">
            <w:pPr>
              <w:pStyle w:val="43"/>
              <w:suppressAutoHyphens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ед</w:t>
            </w:r>
          </w:p>
        </w:tc>
        <w:tc>
          <w:tcPr>
            <w:tcW w:w="1298" w:type="dxa"/>
            <w:shd w:val="clear" w:color="auto" w:fill="auto"/>
          </w:tcPr>
          <w:p w14:paraId="30429479">
            <w:pPr>
              <w:pStyle w:val="43"/>
              <w:suppressAutoHyphens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7B64B7A0">
            <w:pPr>
              <w:pStyle w:val="43"/>
              <w:suppressAutoHyphens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14:paraId="05D8E8CB">
            <w:pPr>
              <w:pStyle w:val="43"/>
              <w:suppressAutoHyphens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05B5EDD2">
            <w:pPr>
              <w:pStyle w:val="43"/>
              <w:suppressAutoHyphens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343FAF1D">
            <w:pPr>
              <w:pStyle w:val="43"/>
              <w:suppressAutoHyphens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2025</w:t>
            </w:r>
          </w:p>
        </w:tc>
      </w:tr>
    </w:tbl>
    <w:p w14:paraId="7369AABB">
      <w:pPr>
        <w:pStyle w:val="43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5E43A">
      <w:pPr>
        <w:pStyle w:val="43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AC4014">
      <w:pPr>
        <w:pStyle w:val="43"/>
        <w:spacing w:after="1"/>
        <w:rPr>
          <w:rFonts w:ascii="Times New Roman" w:hAnsi="Times New Roman" w:cs="Times New Roman"/>
          <w:b/>
          <w:sz w:val="28"/>
          <w:szCs w:val="28"/>
        </w:rPr>
      </w:pPr>
    </w:p>
    <w:p w14:paraId="55F14DED">
      <w:pPr>
        <w:pStyle w:val="43"/>
        <w:spacing w:after="1"/>
        <w:rPr>
          <w:rFonts w:ascii="Times New Roman" w:hAnsi="Times New Roman" w:cs="Times New Roman"/>
          <w:b/>
          <w:sz w:val="28"/>
          <w:szCs w:val="28"/>
        </w:rPr>
      </w:pPr>
    </w:p>
    <w:p w14:paraId="70A2F4C6">
      <w:pPr>
        <w:pStyle w:val="43"/>
        <w:spacing w:after="1"/>
        <w:rPr>
          <w:rFonts w:ascii="Times New Roman" w:hAnsi="Times New Roman" w:cs="Times New Roman"/>
          <w:b/>
          <w:sz w:val="28"/>
          <w:szCs w:val="28"/>
        </w:rPr>
      </w:pPr>
    </w:p>
    <w:p w14:paraId="452151B4">
      <w:pPr>
        <w:pStyle w:val="43"/>
        <w:spacing w:after="1"/>
        <w:rPr>
          <w:rFonts w:ascii="Times New Roman" w:hAnsi="Times New Roman" w:cs="Times New Roman"/>
          <w:b/>
          <w:sz w:val="28"/>
          <w:szCs w:val="28"/>
        </w:rPr>
      </w:pPr>
    </w:p>
    <w:p w14:paraId="59ACDDDC">
      <w:pPr>
        <w:pStyle w:val="4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14:paraId="7B1216FA">
      <w:pPr>
        <w:pStyle w:val="4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114DF">
      <w:pPr>
        <w:pStyle w:val="4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муниципальной программе</w:t>
      </w:r>
    </w:p>
    <w:p w14:paraId="75BAFA21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p w14:paraId="45DCA670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p w14:paraId="696FF47D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p w14:paraId="36CB68CB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p w14:paraId="60F82DE8">
      <w:pPr>
        <w:pStyle w:val="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1452"/>
      <w:bookmarkEnd w:id="9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E8DAFA6">
      <w:pPr>
        <w:pStyle w:val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комплекса процессорных мероприятий муниципальной  программы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азвитие жилищно-коммунального хозяйства и повышение энергетической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в муниципальном образовании "Старомаклаушинское сельское поселение"Майнского района</w:t>
      </w:r>
    </w:p>
    <w:p w14:paraId="3BC0315D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p w14:paraId="6E6D5CAD">
      <w:pPr>
        <w:pStyle w:val="43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C9DCB6C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41"/>
        <w:gridCol w:w="7655"/>
      </w:tblGrid>
      <w:tr w14:paraId="2AC1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41" w:type="dxa"/>
          </w:tcPr>
          <w:p w14:paraId="0672E9A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муниципальной программы</w:t>
            </w:r>
          </w:p>
        </w:tc>
        <w:tc>
          <w:tcPr>
            <w:tcW w:w="7655" w:type="dxa"/>
          </w:tcPr>
          <w:p w14:paraId="6CB2FDDC">
            <w:pPr>
              <w:pStyle w:val="22"/>
              <w:shd w:val="clear" w:color="auto" w:fill="auto"/>
              <w:spacing w:line="240" w:lineRule="auto"/>
              <w:rPr>
                <w:rStyle w:val="32"/>
              </w:rPr>
            </w:pPr>
            <w:r>
              <w:rPr>
                <w:rStyle w:val="32"/>
              </w:rPr>
              <w:t xml:space="preserve">Глава администрации муниципального образования </w:t>
            </w:r>
          </w:p>
          <w:p w14:paraId="6F3107CF">
            <w:pPr>
              <w:pStyle w:val="22"/>
              <w:shd w:val="clear" w:color="auto" w:fill="auto"/>
              <w:spacing w:line="240" w:lineRule="auto"/>
            </w:pPr>
            <w:r>
              <w:rPr>
                <w:rStyle w:val="32"/>
              </w:rPr>
              <w:t xml:space="preserve">« Старомаклаушинское сельское поселение»  Майнского района Ульяновской области </w:t>
            </w:r>
          </w:p>
          <w:p w14:paraId="47133099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2E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41" w:type="dxa"/>
          </w:tcPr>
          <w:p w14:paraId="35CBFCD3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7655" w:type="dxa"/>
          </w:tcPr>
          <w:p w14:paraId="02CE8A60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14:paraId="44A9EC08">
      <w:pPr>
        <w:pStyle w:val="43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11A23DC">
      <w:pPr>
        <w:pStyle w:val="43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  <w:sectPr>
          <w:pgSz w:w="16838" w:h="11906" w:orient="landscape"/>
          <w:pgMar w:top="1418" w:right="1134" w:bottom="1418" w:left="1134" w:header="709" w:footer="709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</w:rPr>
        <w:t>2. Перечень показателей комплекса процессных мероприятий</w:t>
      </w:r>
    </w:p>
    <w:tbl>
      <w:tblPr>
        <w:tblStyle w:val="4"/>
        <w:tblW w:w="15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7"/>
        <w:gridCol w:w="2726"/>
        <w:gridCol w:w="1276"/>
        <w:gridCol w:w="1134"/>
        <w:gridCol w:w="992"/>
        <w:gridCol w:w="898"/>
        <w:gridCol w:w="803"/>
        <w:gridCol w:w="850"/>
        <w:gridCol w:w="851"/>
        <w:gridCol w:w="851"/>
        <w:gridCol w:w="850"/>
        <w:gridCol w:w="992"/>
        <w:gridCol w:w="2551"/>
      </w:tblGrid>
      <w:tr w14:paraId="1C66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7" w:hRule="atLeast"/>
        </w:trPr>
        <w:tc>
          <w:tcPr>
            <w:tcW w:w="597" w:type="dxa"/>
            <w:vMerge w:val="restart"/>
            <w:vAlign w:val="center"/>
          </w:tcPr>
          <w:p w14:paraId="0573771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26" w:type="dxa"/>
            <w:vMerge w:val="restart"/>
            <w:vAlign w:val="center"/>
          </w:tcPr>
          <w:p w14:paraId="4578ED8B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показателя/задачи</w:t>
            </w:r>
          </w:p>
          <w:p w14:paraId="46B998A6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7DD546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36A3867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значения показателя </w:t>
            </w:r>
          </w:p>
          <w:p w14:paraId="09518953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  <w:gridSpan w:val="2"/>
            <w:vAlign w:val="center"/>
          </w:tcPr>
          <w:p w14:paraId="440EC718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197" w:type="dxa"/>
            <w:gridSpan w:val="6"/>
            <w:vAlign w:val="center"/>
          </w:tcPr>
          <w:p w14:paraId="6A8B5BEF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551" w:type="dxa"/>
            <w:vMerge w:val="restart"/>
            <w:vAlign w:val="center"/>
          </w:tcPr>
          <w:p w14:paraId="089EEFE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14:paraId="3E55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27" w:hRule="atLeast"/>
        </w:trPr>
        <w:tc>
          <w:tcPr>
            <w:tcW w:w="597" w:type="dxa"/>
            <w:vMerge w:val="continue"/>
          </w:tcPr>
          <w:p w14:paraId="6EDB20F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 w:val="continue"/>
          </w:tcPr>
          <w:p w14:paraId="346FE8B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 w14:paraId="7FD8EE8A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 w14:paraId="6109094B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4A99366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98" w:type="dxa"/>
            <w:vAlign w:val="center"/>
          </w:tcPr>
          <w:p w14:paraId="1B1A6ECA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03" w:type="dxa"/>
            <w:vAlign w:val="center"/>
          </w:tcPr>
          <w:p w14:paraId="4C4013A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vAlign w:val="center"/>
          </w:tcPr>
          <w:p w14:paraId="6976367A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vAlign w:val="center"/>
          </w:tcPr>
          <w:p w14:paraId="577E9F53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  <w:vAlign w:val="center"/>
          </w:tcPr>
          <w:p w14:paraId="6FCA19DA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  <w:vAlign w:val="center"/>
          </w:tcPr>
          <w:p w14:paraId="53B5570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2" w:type="dxa"/>
            <w:vAlign w:val="center"/>
          </w:tcPr>
          <w:p w14:paraId="4D1EF1A4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551" w:type="dxa"/>
            <w:vMerge w:val="continue"/>
          </w:tcPr>
          <w:p w14:paraId="751A776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44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2" w:hRule="atLeast"/>
        </w:trPr>
        <w:tc>
          <w:tcPr>
            <w:tcW w:w="597" w:type="dxa"/>
          </w:tcPr>
          <w:p w14:paraId="3E27559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14:paraId="0E3EA6E8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833425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29F1255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604C1CB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14:paraId="198ED6D2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3" w:type="dxa"/>
            <w:gridSpan w:val="2"/>
          </w:tcPr>
          <w:p w14:paraId="2DB9304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gridSpan w:val="2"/>
          </w:tcPr>
          <w:p w14:paraId="2ECCCC4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 w14:paraId="75D8AC0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3E597A7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14:paraId="6765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2" w:hRule="atLeast"/>
        </w:trPr>
        <w:tc>
          <w:tcPr>
            <w:tcW w:w="597" w:type="dxa"/>
          </w:tcPr>
          <w:p w14:paraId="60790F18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74" w:type="dxa"/>
            <w:gridSpan w:val="12"/>
          </w:tcPr>
          <w:p w14:paraId="6ABF0F42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Создание максимально благоприятных, комфортных и безопасных условий для проживания и отдыха жителей муниципального образования «Старомалаушинское сельское поселение» Майнского района Ульяновской области. </w:t>
            </w:r>
          </w:p>
        </w:tc>
      </w:tr>
      <w:tr w14:paraId="3ADC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0" w:hRule="atLeast"/>
        </w:trPr>
        <w:tc>
          <w:tcPr>
            <w:tcW w:w="597" w:type="dxa"/>
          </w:tcPr>
          <w:p w14:paraId="44F6142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26" w:type="dxa"/>
          </w:tcPr>
          <w:p w14:paraId="15828B99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Колиичество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благоустроенных контейнерных площадок ТКО</w:t>
            </w:r>
          </w:p>
        </w:tc>
        <w:tc>
          <w:tcPr>
            <w:tcW w:w="1276" w:type="dxa"/>
          </w:tcPr>
          <w:p w14:paraId="72EAC1A0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  <w:tc>
          <w:tcPr>
            <w:tcW w:w="1134" w:type="dxa"/>
          </w:tcPr>
          <w:p w14:paraId="32155185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14:paraId="48C27CDD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98" w:type="dxa"/>
          </w:tcPr>
          <w:p w14:paraId="51394507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03" w:type="dxa"/>
          </w:tcPr>
          <w:p w14:paraId="759FDDB8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</w:tcPr>
          <w:p w14:paraId="0AEF502E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2406266D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D0C89AF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37C4DC1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5ED99FB2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551" w:type="dxa"/>
          </w:tcPr>
          <w:p w14:paraId="31165F67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</w:tr>
    </w:tbl>
    <w:p w14:paraId="0FF072A5">
      <w:pPr>
        <w:pStyle w:val="43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A94B94C">
      <w:pPr>
        <w:pStyle w:val="43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Финансовое обеспечение реализации комплекса процессных мероприятий</w:t>
      </w:r>
    </w:p>
    <w:p w14:paraId="45949799">
      <w:pPr>
        <w:pStyle w:val="43"/>
        <w:jc w:val="center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418" w:right="1134" w:bottom="1418" w:left="1134" w:header="709" w:footer="709" w:gutter="0"/>
          <w:pgNumType w:start="1"/>
          <w:cols w:space="708" w:num="1"/>
          <w:titlePg/>
          <w:docGrid w:linePitch="360" w:charSpace="0"/>
        </w:sectPr>
      </w:pPr>
    </w:p>
    <w:tbl>
      <w:tblPr>
        <w:tblStyle w:val="4"/>
        <w:tblW w:w="15735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515"/>
        <w:gridCol w:w="17"/>
        <w:gridCol w:w="2818"/>
        <w:gridCol w:w="17"/>
        <w:gridCol w:w="1542"/>
        <w:gridCol w:w="10"/>
        <w:gridCol w:w="1266"/>
        <w:gridCol w:w="1276"/>
        <w:gridCol w:w="1134"/>
        <w:gridCol w:w="992"/>
        <w:gridCol w:w="1134"/>
        <w:gridCol w:w="1134"/>
        <w:gridCol w:w="1276"/>
      </w:tblGrid>
      <w:tr w14:paraId="24F6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7" w:hRule="atLeast"/>
        </w:trPr>
        <w:tc>
          <w:tcPr>
            <w:tcW w:w="604" w:type="dxa"/>
            <w:vMerge w:val="restart"/>
          </w:tcPr>
          <w:p w14:paraId="5381AA25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15" w:type="dxa"/>
            <w:vMerge w:val="restart"/>
          </w:tcPr>
          <w:p w14:paraId="17F66752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 направления расходов</w:t>
            </w:r>
          </w:p>
          <w:p w14:paraId="4424E077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52EED644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69" w:type="dxa"/>
            <w:gridSpan w:val="3"/>
            <w:vMerge w:val="restart"/>
          </w:tcPr>
          <w:p w14:paraId="2D273482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8212" w:type="dxa"/>
            <w:gridSpan w:val="7"/>
          </w:tcPr>
          <w:p w14:paraId="1E23C54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14:paraId="4E1A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9" w:hRule="atLeast"/>
        </w:trPr>
        <w:tc>
          <w:tcPr>
            <w:tcW w:w="604" w:type="dxa"/>
            <w:vMerge w:val="continue"/>
          </w:tcPr>
          <w:p w14:paraId="719D1E3B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</w:tcPr>
          <w:p w14:paraId="0219C33D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continue"/>
          </w:tcPr>
          <w:p w14:paraId="2E4ECFDA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vMerge w:val="continue"/>
          </w:tcPr>
          <w:p w14:paraId="1BF902F9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65E69D18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003C8B38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14:paraId="099DEA72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14:paraId="088D3CC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14:paraId="4908C564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</w:tcPr>
          <w:p w14:paraId="58221D1B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</w:tcPr>
          <w:p w14:paraId="2C21AD7F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14:paraId="75F6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restart"/>
          </w:tcPr>
          <w:p w14:paraId="1B4799EA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</w:p>
          <w:p w14:paraId="5A24E1C4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процессных мероприятий муниципальной 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Обращение с ТКО</w:t>
            </w:r>
            <w:r>
              <w:rPr>
                <w:rFonts w:hint="default"/>
                <w:lang w:val="ru-RU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"Старомаклаушинское   сельское поселение"</w:t>
            </w:r>
          </w:p>
          <w:p w14:paraId="55206227">
            <w:pPr>
              <w:pStyle w:val="22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 w14:paraId="0E745431">
            <w:pPr>
              <w:pStyle w:val="22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 w14:paraId="35E57B44">
            <w:pPr>
              <w:pStyle w:val="22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 w14:paraId="532A0CC4">
            <w:pPr>
              <w:pStyle w:val="22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 w14:paraId="169AF144">
            <w:pPr>
              <w:pStyle w:val="22"/>
              <w:shd w:val="clear" w:color="auto" w:fill="auto"/>
              <w:tabs>
                <w:tab w:val="left" w:pos="1318"/>
              </w:tabs>
              <w:spacing w:line="240" w:lineRule="auto"/>
              <w:jc w:val="both"/>
            </w:pPr>
          </w:p>
          <w:p w14:paraId="1010E10F">
            <w:pPr>
              <w:pStyle w:val="22"/>
              <w:shd w:val="clear" w:color="auto" w:fill="auto"/>
              <w:tabs>
                <w:tab w:val="left" w:pos="1318"/>
              </w:tabs>
              <w:spacing w:line="240" w:lineRule="auto"/>
              <w:jc w:val="both"/>
              <w:rPr>
                <w:color w:val="FF0000"/>
              </w:rPr>
            </w:pPr>
          </w:p>
          <w:p w14:paraId="3C604413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760F274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14:paraId="2CF9A1A3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9" w:type="dxa"/>
            <w:gridSpan w:val="3"/>
          </w:tcPr>
          <w:p w14:paraId="3CAB874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66 4 00 0000 0</w:t>
            </w:r>
          </w:p>
        </w:tc>
        <w:tc>
          <w:tcPr>
            <w:tcW w:w="1266" w:type="dxa"/>
          </w:tcPr>
          <w:p w14:paraId="3348FE73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129,46483</w:t>
            </w:r>
          </w:p>
        </w:tc>
        <w:tc>
          <w:tcPr>
            <w:tcW w:w="1276" w:type="dxa"/>
          </w:tcPr>
          <w:p w14:paraId="6AA6BFA6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129,46483</w:t>
            </w:r>
          </w:p>
        </w:tc>
        <w:tc>
          <w:tcPr>
            <w:tcW w:w="1134" w:type="dxa"/>
          </w:tcPr>
          <w:p w14:paraId="0B6A18B6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14:paraId="44C2DCB6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14:paraId="6C109824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14:paraId="7491C7D9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</w:tcPr>
          <w:p w14:paraId="414BE4E8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14:paraId="44D1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continue"/>
          </w:tcPr>
          <w:p w14:paraId="348E9850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03A5702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местного бюджета </w:t>
            </w:r>
          </w:p>
          <w:p w14:paraId="3DB44C7C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–местный бюджет)</w:t>
            </w:r>
          </w:p>
        </w:tc>
        <w:tc>
          <w:tcPr>
            <w:tcW w:w="1569" w:type="dxa"/>
            <w:gridSpan w:val="3"/>
          </w:tcPr>
          <w:p w14:paraId="19BBF5F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0F1FA773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86A238">
            <w:pPr>
              <w:pStyle w:val="4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2068A653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A965958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B659F70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5CDF6FB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791E057F">
            <w:pPr>
              <w:pStyle w:val="4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406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continue"/>
          </w:tcPr>
          <w:p w14:paraId="18C811F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F9673D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569" w:type="dxa"/>
            <w:gridSpan w:val="3"/>
          </w:tcPr>
          <w:p w14:paraId="7E37A065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598DC755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722CF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FA8F80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7A221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1ADA92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10E917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347446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BF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6" w:hRule="atLeast"/>
        </w:trPr>
        <w:tc>
          <w:tcPr>
            <w:tcW w:w="3119" w:type="dxa"/>
            <w:gridSpan w:val="2"/>
            <w:vMerge w:val="continue"/>
          </w:tcPr>
          <w:p w14:paraId="32487BC1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ABB6D5C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569" w:type="dxa"/>
            <w:gridSpan w:val="3"/>
          </w:tcPr>
          <w:p w14:paraId="4125FC2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0C49EC61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012249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BA6CF1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EAC321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F29F5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18EA72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DC68D6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11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6" w:hRule="atLeast"/>
        </w:trPr>
        <w:tc>
          <w:tcPr>
            <w:tcW w:w="3119" w:type="dxa"/>
            <w:gridSpan w:val="2"/>
          </w:tcPr>
          <w:p w14:paraId="60D90E7B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Предоставление субсидий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обустройством мест (площадок) накопления ТКО, в том числе для раздельного накопления ТКО</w:t>
            </w:r>
          </w:p>
        </w:tc>
        <w:tc>
          <w:tcPr>
            <w:tcW w:w="2835" w:type="dxa"/>
            <w:gridSpan w:val="2"/>
          </w:tcPr>
          <w:p w14:paraId="3434AFD2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569" w:type="dxa"/>
            <w:gridSpan w:val="3"/>
          </w:tcPr>
          <w:p w14:paraId="4618ADB7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00000000000</w:t>
            </w:r>
          </w:p>
        </w:tc>
        <w:tc>
          <w:tcPr>
            <w:tcW w:w="1266" w:type="dxa"/>
          </w:tcPr>
          <w:p w14:paraId="0B241E65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129,46483</w:t>
            </w:r>
          </w:p>
        </w:tc>
        <w:tc>
          <w:tcPr>
            <w:tcW w:w="1276" w:type="dxa"/>
          </w:tcPr>
          <w:p w14:paraId="50B29038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129,46483</w:t>
            </w:r>
          </w:p>
        </w:tc>
        <w:tc>
          <w:tcPr>
            <w:tcW w:w="1134" w:type="dxa"/>
          </w:tcPr>
          <w:p w14:paraId="3DB40302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14:paraId="71BEF80F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14:paraId="5FA7F0E5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14:paraId="3E16D066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</w:tcPr>
          <w:p w14:paraId="4004B83A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14:paraId="1364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5" w:hRule="atLeast"/>
        </w:trPr>
        <w:tc>
          <w:tcPr>
            <w:tcW w:w="604" w:type="dxa"/>
            <w:vMerge w:val="restart"/>
          </w:tcPr>
          <w:p w14:paraId="5FE15E4C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32" w:type="dxa"/>
            <w:gridSpan w:val="2"/>
            <w:vMerge w:val="restart"/>
          </w:tcPr>
          <w:p w14:paraId="5ACCF132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Софинансирование из областного бюджета Государственной программы областного бюджета Ульяновской области на организацию сбора и вывоза бытовых отходов и мусора</w:t>
            </w:r>
          </w:p>
        </w:tc>
        <w:tc>
          <w:tcPr>
            <w:tcW w:w="2835" w:type="dxa"/>
            <w:gridSpan w:val="2"/>
          </w:tcPr>
          <w:p w14:paraId="1997DCFA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14:paraId="6344C155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42" w:type="dxa"/>
          </w:tcPr>
          <w:p w14:paraId="3D4ACF75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6830273070</w:t>
            </w:r>
          </w:p>
        </w:tc>
        <w:tc>
          <w:tcPr>
            <w:tcW w:w="1276" w:type="dxa"/>
            <w:gridSpan w:val="2"/>
          </w:tcPr>
          <w:p w14:paraId="767DAE99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128,18300</w:t>
            </w:r>
          </w:p>
        </w:tc>
        <w:tc>
          <w:tcPr>
            <w:tcW w:w="1276" w:type="dxa"/>
          </w:tcPr>
          <w:p w14:paraId="1B892828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128,18300</w:t>
            </w:r>
          </w:p>
        </w:tc>
        <w:tc>
          <w:tcPr>
            <w:tcW w:w="1134" w:type="dxa"/>
          </w:tcPr>
          <w:p w14:paraId="1E002530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14:paraId="56D69B6C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14:paraId="29CCB668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14:paraId="2EE3E29F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</w:tcPr>
          <w:p w14:paraId="37158E91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14:paraId="6925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4" w:hRule="atLeast"/>
        </w:trPr>
        <w:tc>
          <w:tcPr>
            <w:tcW w:w="604" w:type="dxa"/>
            <w:vMerge w:val="continue"/>
          </w:tcPr>
          <w:p w14:paraId="387B5D45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 w14:paraId="620A239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D675196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местного бюджета </w:t>
            </w:r>
          </w:p>
          <w:p w14:paraId="485FFC6A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–местный бюджет)</w:t>
            </w:r>
          </w:p>
        </w:tc>
        <w:tc>
          <w:tcPr>
            <w:tcW w:w="1542" w:type="dxa"/>
          </w:tcPr>
          <w:p w14:paraId="0A2F838D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33F8B37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B41DC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58537943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00760E8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7FDEA3E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20670812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F9A5F51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DA3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73" w:hRule="atLeast"/>
        </w:trPr>
        <w:tc>
          <w:tcPr>
            <w:tcW w:w="604" w:type="dxa"/>
            <w:vMerge w:val="continue"/>
          </w:tcPr>
          <w:p w14:paraId="627A917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 w14:paraId="5E5EAF3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4F3D02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542" w:type="dxa"/>
          </w:tcPr>
          <w:p w14:paraId="2E66560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38F65A7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9362DB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5AA48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9AADF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A11843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105846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57B87D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4C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</w:tcPr>
          <w:p w14:paraId="4D8E9D5D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 w14:paraId="3D72F8BE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EA23EA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542" w:type="dxa"/>
          </w:tcPr>
          <w:p w14:paraId="66B49003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B6E80F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65AB8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F13630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35F79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227EC7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7A8C9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5C12B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F7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13" w:hRule="atLeast"/>
        </w:trPr>
        <w:tc>
          <w:tcPr>
            <w:tcW w:w="604" w:type="dxa"/>
            <w:vMerge w:val="continue"/>
          </w:tcPr>
          <w:p w14:paraId="538C66C7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 w14:paraId="32945CDB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FB7DCFB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542" w:type="dxa"/>
          </w:tcPr>
          <w:p w14:paraId="3315F175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FA13B1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DA362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03E1A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53F22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124055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16B48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EF9C8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50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5" w:hRule="atLeast"/>
        </w:trPr>
        <w:tc>
          <w:tcPr>
            <w:tcW w:w="604" w:type="dxa"/>
            <w:vMerge w:val="restart"/>
          </w:tcPr>
          <w:p w14:paraId="63F103AC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532" w:type="dxa"/>
            <w:gridSpan w:val="2"/>
            <w:vMerge w:val="restart"/>
          </w:tcPr>
          <w:p w14:paraId="70F5C1F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Софинансирование Государственной программы областного бюджета Ульяновской области на организацию сбора и вывоза бытовых отходов и мусора</w:t>
            </w:r>
          </w:p>
        </w:tc>
        <w:tc>
          <w:tcPr>
            <w:tcW w:w="2835" w:type="dxa"/>
            <w:gridSpan w:val="2"/>
          </w:tcPr>
          <w:p w14:paraId="26939BC5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в том числе:</w:t>
            </w:r>
          </w:p>
        </w:tc>
        <w:tc>
          <w:tcPr>
            <w:tcW w:w="1542" w:type="dxa"/>
          </w:tcPr>
          <w:p w14:paraId="640F6BF3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68302S3070</w:t>
            </w:r>
          </w:p>
        </w:tc>
        <w:tc>
          <w:tcPr>
            <w:tcW w:w="1276" w:type="dxa"/>
            <w:gridSpan w:val="2"/>
          </w:tcPr>
          <w:p w14:paraId="7BCBE178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1,28183</w:t>
            </w:r>
          </w:p>
          <w:p w14:paraId="357ED346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57B0AFF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1,28381</w:t>
            </w:r>
          </w:p>
        </w:tc>
        <w:tc>
          <w:tcPr>
            <w:tcW w:w="1134" w:type="dxa"/>
          </w:tcPr>
          <w:p w14:paraId="691E241D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14:paraId="2F6E0909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14:paraId="26283C07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14:paraId="07647BCC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</w:tcPr>
          <w:p w14:paraId="244DCF4D">
            <w:pPr>
              <w:pStyle w:val="4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14:paraId="247B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0" w:hRule="atLeast"/>
        </w:trPr>
        <w:tc>
          <w:tcPr>
            <w:tcW w:w="604" w:type="dxa"/>
            <w:vMerge w:val="continue"/>
          </w:tcPr>
          <w:p w14:paraId="74A9C3B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 w14:paraId="00F99492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80E9C8C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местного бюджета </w:t>
            </w:r>
          </w:p>
          <w:p w14:paraId="78007CAF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–местный бюджет)</w:t>
            </w:r>
          </w:p>
        </w:tc>
        <w:tc>
          <w:tcPr>
            <w:tcW w:w="1542" w:type="dxa"/>
          </w:tcPr>
          <w:p w14:paraId="37F5AB9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5A4E480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6ACA7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FEB3FB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F7FFF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996FF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66875D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6D6465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C2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0" w:hRule="atLeast"/>
        </w:trPr>
        <w:tc>
          <w:tcPr>
            <w:tcW w:w="604" w:type="dxa"/>
            <w:vMerge w:val="continue"/>
          </w:tcPr>
          <w:p w14:paraId="220619E2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 w14:paraId="5F8120F6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3076AA2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542" w:type="dxa"/>
          </w:tcPr>
          <w:p w14:paraId="2AFABD1D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4E55142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EA8C21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1EFCF1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84ADED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A426AE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2BE6F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E247C1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12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9" w:hRule="atLeast"/>
        </w:trPr>
        <w:tc>
          <w:tcPr>
            <w:tcW w:w="604" w:type="dxa"/>
            <w:vMerge w:val="continue"/>
          </w:tcPr>
          <w:p w14:paraId="09B3427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 w14:paraId="6B105277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A07D00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542" w:type="dxa"/>
          </w:tcPr>
          <w:p w14:paraId="4829513A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74ECA0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00D573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5109F2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10835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B54D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4FE76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88E8DD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2D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8" w:hRule="atLeast"/>
        </w:trPr>
        <w:tc>
          <w:tcPr>
            <w:tcW w:w="604" w:type="dxa"/>
            <w:vMerge w:val="continue"/>
          </w:tcPr>
          <w:p w14:paraId="729B0D41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 w:val="continue"/>
          </w:tcPr>
          <w:p w14:paraId="22F56E12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5E91B3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542" w:type="dxa"/>
          </w:tcPr>
          <w:p w14:paraId="7ECE2A63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BDD352B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37108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5BC1A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3DA00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32F424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51417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15217B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515FF9">
      <w:pPr>
        <w:pStyle w:val="43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418" w:right="1134" w:bottom="1418" w:left="1134" w:header="709" w:footer="709" w:gutter="0"/>
          <w:pgNumType w:start="1"/>
          <w:cols w:space="708" w:num="1"/>
          <w:titlePg/>
          <w:docGrid w:linePitch="360" w:charSpace="0"/>
        </w:sectPr>
      </w:pPr>
    </w:p>
    <w:p w14:paraId="12BED1EA">
      <w:pPr>
        <w:pStyle w:val="43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мероприятий (результатов) комплекса процессных мероприятий</w:t>
      </w:r>
    </w:p>
    <w:p w14:paraId="023F98EC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p w14:paraId="5B4E85B2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5300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6"/>
        <w:gridCol w:w="3387"/>
        <w:gridCol w:w="1418"/>
        <w:gridCol w:w="1134"/>
        <w:gridCol w:w="1559"/>
        <w:gridCol w:w="1129"/>
        <w:gridCol w:w="753"/>
        <w:gridCol w:w="754"/>
        <w:gridCol w:w="751"/>
        <w:gridCol w:w="752"/>
        <w:gridCol w:w="959"/>
        <w:gridCol w:w="959"/>
        <w:gridCol w:w="959"/>
      </w:tblGrid>
      <w:tr w14:paraId="42CEB07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38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BC007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9126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73E6B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60809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61A39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значения мероприятия (результата) 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C8B67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мероприятия (результата) </w:t>
            </w:r>
            <w:r>
              <w:fldChar w:fldCharType="begin"/>
            </w:r>
            <w:r>
              <w:instrText xml:space="preserve"> HYPERLINK \l "P2123"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&lt;5&gt;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6438B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14:paraId="022100D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2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3354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A4157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D2010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BF54C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C3FBF"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BFFA0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A350F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A78E4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FE1B1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6248B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8D777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19952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2A030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20790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4A578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F4F09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14:paraId="6734CF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3BCA3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97FF4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A29C1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6B051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812A7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7B447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B891F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4CC2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869D1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5BA10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C7A94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5F92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89461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14:paraId="7C0E01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E98FC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8437D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благоустройства территорий общего пользования поселения</w:t>
            </w:r>
          </w:p>
        </w:tc>
      </w:tr>
      <w:tr w14:paraId="3474F41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71A2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187C1">
            <w:pPr>
              <w:pStyle w:val="43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Обустройство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контейнернх площадок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B929F">
            <w:pPr>
              <w:pStyle w:val="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памятных подарков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3EB42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66 4 01 0101 0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22790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32B1C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5135E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48E23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F217A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2C04E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7CE16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AF2CE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FF488">
            <w:pPr>
              <w:pStyle w:val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421FA002">
      <w:pPr>
        <w:pStyle w:val="43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94CB4E3">
      <w:pPr>
        <w:pStyle w:val="43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Методика расчёта значений показателей комплекса процессных мероприятий</w:t>
      </w:r>
    </w:p>
    <w:p w14:paraId="12692221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4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8"/>
        <w:gridCol w:w="4161"/>
        <w:gridCol w:w="1701"/>
        <w:gridCol w:w="2551"/>
        <w:gridCol w:w="2126"/>
        <w:gridCol w:w="3119"/>
      </w:tblGrid>
      <w:tr w14:paraId="21D7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2" w:hRule="atLeast"/>
        </w:trPr>
        <w:tc>
          <w:tcPr>
            <w:tcW w:w="1338" w:type="dxa"/>
            <w:vAlign w:val="center"/>
          </w:tcPr>
          <w:p w14:paraId="7481E828">
            <w:pPr>
              <w:pStyle w:val="4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161" w:type="dxa"/>
            <w:vAlign w:val="center"/>
          </w:tcPr>
          <w:p w14:paraId="35770C25">
            <w:pPr>
              <w:pStyle w:val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79DA006E">
            <w:pPr>
              <w:pStyle w:val="4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значения показателя</w:t>
            </w:r>
          </w:p>
          <w:p w14:paraId="64548A32">
            <w:pPr>
              <w:pStyle w:val="43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ОКЕИ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01919B6E">
            <w:pPr>
              <w:pStyle w:val="43"/>
              <w:ind w:right="-1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расчёта значения показателя</w:t>
            </w:r>
          </w:p>
        </w:tc>
        <w:tc>
          <w:tcPr>
            <w:tcW w:w="2126" w:type="dxa"/>
            <w:vAlign w:val="center"/>
          </w:tcPr>
          <w:p w14:paraId="0277A659">
            <w:pPr>
              <w:pStyle w:val="4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3119" w:type="dxa"/>
            <w:vAlign w:val="center"/>
          </w:tcPr>
          <w:p w14:paraId="4D41409B">
            <w:pPr>
              <w:pStyle w:val="43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расчёт значения показателя</w:t>
            </w:r>
          </w:p>
        </w:tc>
      </w:tr>
      <w:tr w14:paraId="28D4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 w:hRule="atLeast"/>
        </w:trPr>
        <w:tc>
          <w:tcPr>
            <w:tcW w:w="1338" w:type="dxa"/>
          </w:tcPr>
          <w:p w14:paraId="410841CD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</w:tcPr>
          <w:p w14:paraId="4655D9E1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5524FA9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3E0AEC3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D1D5C32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7F2187C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3991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 w:hRule="atLeast"/>
        </w:trPr>
        <w:tc>
          <w:tcPr>
            <w:tcW w:w="1338" w:type="dxa"/>
          </w:tcPr>
          <w:p w14:paraId="4B4F2C98">
            <w:pPr>
              <w:pStyle w:val="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1" w:type="dxa"/>
          </w:tcPr>
          <w:p w14:paraId="67CDF0E6">
            <w:pPr>
              <w:pStyle w:val="4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1701" w:type="dxa"/>
          </w:tcPr>
          <w:p w14:paraId="24012D36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14:paraId="1624DFB2">
            <w:pPr>
              <w:pStyle w:val="4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подсчет</w:t>
            </w:r>
          </w:p>
        </w:tc>
        <w:tc>
          <w:tcPr>
            <w:tcW w:w="2126" w:type="dxa"/>
          </w:tcPr>
          <w:p w14:paraId="27EAE746">
            <w:pPr>
              <w:pStyle w:val="4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договора на выполнение работ</w:t>
            </w:r>
          </w:p>
        </w:tc>
        <w:tc>
          <w:tcPr>
            <w:tcW w:w="3119" w:type="dxa"/>
          </w:tcPr>
          <w:p w14:paraId="22902F00">
            <w:pPr>
              <w:pStyle w:val="43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 сельское поселение"</w:t>
            </w:r>
          </w:p>
        </w:tc>
      </w:tr>
    </w:tbl>
    <w:p w14:paraId="15042E7F">
      <w:pPr>
        <w:rPr>
          <w:rFonts w:ascii="Times New Roman" w:hAnsi="Times New Roman" w:cs="Times New Roman"/>
          <w:sz w:val="28"/>
          <w:szCs w:val="28"/>
        </w:rPr>
      </w:pPr>
    </w:p>
    <w:p w14:paraId="33BA2857">
      <w:pPr>
        <w:rPr>
          <w:rFonts w:ascii="Times New Roman" w:hAnsi="Times New Roman" w:cs="Times New Roman"/>
          <w:sz w:val="28"/>
          <w:szCs w:val="28"/>
        </w:rPr>
      </w:pPr>
    </w:p>
    <w:p w14:paraId="22531B60">
      <w:pPr>
        <w:rPr>
          <w:rFonts w:ascii="Times New Roman" w:hAnsi="Times New Roman" w:cs="Times New Roman"/>
          <w:sz w:val="28"/>
          <w:szCs w:val="28"/>
        </w:rPr>
      </w:pPr>
    </w:p>
    <w:p w14:paraId="32D87A40">
      <w:pPr>
        <w:pStyle w:val="43"/>
        <w:spacing w:after="1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9B920A8">
      <w:pPr>
        <w:pStyle w:val="43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14:paraId="56189AC5">
      <w:pPr>
        <w:pStyle w:val="43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B2F33C">
      <w:pPr>
        <w:pStyle w:val="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138"/>
      <w:bookmarkEnd w:id="10"/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75A85A88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расчёта значений показателей муниципальной  программы </w:t>
      </w:r>
    </w:p>
    <w:p w14:paraId="22C92894">
      <w:pPr>
        <w:pStyle w:val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азвитие жилищно-коммунального хозяйства и повышение энергетической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14:paraId="28BE5FDD">
      <w:pPr>
        <w:pStyle w:val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"Старомаклаушинское сельское поселение"</w:t>
      </w:r>
    </w:p>
    <w:p w14:paraId="6D9BCA15">
      <w:pPr>
        <w:pStyle w:val="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4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3"/>
        <w:gridCol w:w="4431"/>
        <w:gridCol w:w="1482"/>
        <w:gridCol w:w="1424"/>
        <w:gridCol w:w="2055"/>
        <w:gridCol w:w="1984"/>
        <w:gridCol w:w="2977"/>
      </w:tblGrid>
      <w:tr w14:paraId="140C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8" w:hRule="atLeast"/>
        </w:trPr>
        <w:tc>
          <w:tcPr>
            <w:tcW w:w="593" w:type="dxa"/>
          </w:tcPr>
          <w:p w14:paraId="40660AAF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31" w:type="dxa"/>
          </w:tcPr>
          <w:p w14:paraId="2FBCA15C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14:paraId="3778415A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возрастания (убывания, динамики)</w:t>
            </w:r>
          </w:p>
        </w:tc>
        <w:tc>
          <w:tcPr>
            <w:tcW w:w="1424" w:type="dxa"/>
          </w:tcPr>
          <w:p w14:paraId="20B7ED8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значения показателя 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14:paraId="359DD644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расчёта значения показателя</w:t>
            </w:r>
          </w:p>
        </w:tc>
        <w:tc>
          <w:tcPr>
            <w:tcW w:w="1984" w:type="dxa"/>
          </w:tcPr>
          <w:p w14:paraId="022BDD88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исходных данных</w:t>
            </w:r>
          </w:p>
        </w:tc>
        <w:tc>
          <w:tcPr>
            <w:tcW w:w="2977" w:type="dxa"/>
          </w:tcPr>
          <w:p w14:paraId="5E804B2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расчёт значения показателя</w:t>
            </w:r>
          </w:p>
        </w:tc>
      </w:tr>
      <w:tr w14:paraId="547A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5" w:hRule="atLeast"/>
        </w:trPr>
        <w:tc>
          <w:tcPr>
            <w:tcW w:w="593" w:type="dxa"/>
          </w:tcPr>
          <w:p w14:paraId="5107DACA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798415EC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14:paraId="3E0EF3F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14:paraId="242324F1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14:paraId="372ADFE5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1FB170ED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6B2326D3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14:paraId="1E53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5" w:hRule="atLeast"/>
        </w:trPr>
        <w:tc>
          <w:tcPr>
            <w:tcW w:w="593" w:type="dxa"/>
          </w:tcPr>
          <w:p w14:paraId="1C0B69FF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1" w:type="dxa"/>
          </w:tcPr>
          <w:p w14:paraId="726D5EC0">
            <w:pPr>
              <w:pStyle w:val="4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Колличество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обустроенных контейнерных площадок</w:t>
            </w:r>
          </w:p>
        </w:tc>
        <w:tc>
          <w:tcPr>
            <w:tcW w:w="1482" w:type="dxa"/>
          </w:tcPr>
          <w:p w14:paraId="1D3BC845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4" w:type="dxa"/>
          </w:tcPr>
          <w:p w14:paraId="0D3F3E9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2055" w:type="dxa"/>
          </w:tcPr>
          <w:p w14:paraId="46C2B2FE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подсчет</w:t>
            </w:r>
          </w:p>
        </w:tc>
        <w:tc>
          <w:tcPr>
            <w:tcW w:w="1984" w:type="dxa"/>
          </w:tcPr>
          <w:p w14:paraId="605A9383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79B65A">
            <w:pPr>
              <w:pStyle w:val="4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"Старомаклаушиснкое сельское поселение"</w:t>
            </w:r>
          </w:p>
        </w:tc>
      </w:tr>
    </w:tbl>
    <w:p w14:paraId="6C2CCCD3">
      <w:pPr>
        <w:rPr>
          <w:rFonts w:ascii="Times New Roman" w:hAnsi="Times New Roman" w:cs="Times New Roman"/>
          <w:sz w:val="28"/>
          <w:szCs w:val="28"/>
        </w:rPr>
      </w:pPr>
    </w:p>
    <w:p w14:paraId="0CAB7572">
      <w:pPr>
        <w:rPr>
          <w:rFonts w:ascii="Times New Roman" w:hAnsi="Times New Roman" w:cs="Times New Roman"/>
          <w:sz w:val="28"/>
          <w:szCs w:val="28"/>
        </w:rPr>
      </w:pPr>
    </w:p>
    <w:p w14:paraId="03A2F04B">
      <w:pPr>
        <w:pStyle w:val="43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>
      <w:headerReference r:id="rId16" w:type="default"/>
      <w:headerReference r:id="rId17" w:type="even"/>
      <w:pgSz w:w="16840" w:h="11900" w:orient="landscape"/>
      <w:pgMar w:top="408" w:right="1247" w:bottom="1559" w:left="992" w:header="0" w:footer="6" w:gutter="0"/>
      <w:pgNumType w:start="2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BE1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F91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91239">
    <w:pPr>
      <w:rPr>
        <w:sz w:val="2"/>
        <w:szCs w:val="2"/>
      </w:rPr>
    </w:pPr>
    <w:r>
      <w:rPr>
        <w:lang w:bidi="ar-SA"/>
      </w:rPr>
      <w:pict>
        <v:shape id="Text Box 15" o:spid="_x0000_s4098" o:spt="202" type="#_x0000_t202" style="position:absolute;left:0pt;margin-left:143.35pt;margin-top:826.25pt;height:4.6pt;width:2.9pt;mso-position-horizontal-relative:page;mso-position-vertical-relative:page;mso-wrap-style:none;z-index:-25165516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C9578A8">
                <w:pPr>
                  <w:pStyle w:val="25"/>
                  <w:shd w:val="clear" w:color="auto" w:fill="auto"/>
                  <w:spacing w:line="240" w:lineRule="auto"/>
                </w:pPr>
                <w:r>
                  <w:rPr>
                    <w:rStyle w:val="30"/>
                    <w:b w:val="0"/>
                    <w:bCs w:val="0"/>
                  </w:rPr>
                  <w:t>А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224C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748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13DA4">
    <w:pPr>
      <w:rPr>
        <w:sz w:val="2"/>
        <w:szCs w:val="2"/>
      </w:rPr>
    </w:pPr>
    <w:r>
      <w:rPr>
        <w:lang w:bidi="ar-SA"/>
      </w:rPr>
      <w:pict>
        <v:shape id="Text Box 17" o:spid="_x0000_s4100" o:spt="202" type="#_x0000_t202" style="position:absolute;left:0pt;margin-left:325.25pt;margin-top:32.6pt;height:15.1pt;width:7.65pt;mso-position-horizontal-relative:page;mso-position-vertical-relative:page;mso-wrap-style:none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F7A7A33">
                <w:pPr>
                  <w:pStyle w:val="2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1"/>
                    <w:b/>
                    <w:bCs/>
                  </w:rPr>
                  <w:t>7</w:t>
                </w:r>
                <w:r>
                  <w:rPr>
                    <w:rStyle w:val="31"/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B7493">
    <w:pPr>
      <w:rPr>
        <w:sz w:val="2"/>
        <w:szCs w:val="2"/>
      </w:rPr>
    </w:pPr>
    <w:r>
      <w:rPr>
        <w:lang w:bidi="ar-SA"/>
      </w:rPr>
      <w:pict>
        <v:shape id="Text Box 18" o:spid="_x0000_s4101" o:spt="202" type="#_x0000_t202" style="position:absolute;left:0pt;margin-left:325.25pt;margin-top:32.6pt;height:15.1pt;width:7.6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43DED9C">
                <w:pPr>
                  <w:pStyle w:val="2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1"/>
                    <w:b/>
                    <w:bCs/>
                  </w:rPr>
                  <w:t>8</w:t>
                </w:r>
                <w:r>
                  <w:rPr>
                    <w:rStyle w:val="31"/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49538">
    <w:pPr>
      <w:rPr>
        <w:sz w:val="2"/>
        <w:szCs w:val="2"/>
      </w:rPr>
    </w:pPr>
    <w:r>
      <w:rPr>
        <w:lang w:bidi="ar-SA"/>
      </w:rPr>
      <w:pict>
        <v:shape id="Text Box 16" o:spid="_x0000_s4099" o:spt="202" type="#_x0000_t202" style="position:absolute;left:0pt;margin-left:324.05pt;margin-top:34pt;height:15.1pt;width:6.85pt;mso-position-horizontal-relative:page;mso-position-vertical-relative:page;mso-wrap-style:none;z-index:-25165516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1ArwIAAK0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6E11D58">
                <w:pPr>
                  <w:pStyle w:val="2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9"/>
                    <w:b w:val="0"/>
                    <w:bCs w:val="0"/>
                  </w:rPr>
                  <w:t>2</w:t>
                </w:r>
                <w:r>
                  <w:rPr>
                    <w:rStyle w:val="29"/>
                    <w:b w:val="0"/>
                    <w:bCs w:val="0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126F4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450D1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F397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602D1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BE563">
    <w:pPr>
      <w:rPr>
        <w:sz w:val="2"/>
        <w:szCs w:val="2"/>
      </w:rPr>
    </w:pPr>
    <w:r>
      <w:pict>
        <v:shape id="_x0000_s4107" o:spid="_x0000_s4107" o:spt="202" type="#_x0000_t202" style="position:absolute;left:0pt;margin-left:323.85pt;margin-top:35.5pt;height:9.85pt;width:6pt;mso-position-horizontal-relative:page;mso-position-vertical-relative:page;mso-wrap-style:non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602174B">
                <w:pPr>
                  <w:pStyle w:val="25"/>
                  <w:shd w:val="clear" w:color="auto" w:fill="auto"/>
                  <w:spacing w:line="240" w:lineRule="auto"/>
                </w:pPr>
                <w:r>
                  <w:rPr>
                    <w:rStyle w:val="29"/>
                    <w:b w:val="0"/>
                    <w:bCs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F69C3"/>
    <w:multiLevelType w:val="singleLevel"/>
    <w:tmpl w:val="D00F69C3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1D9D3B62"/>
    <w:multiLevelType w:val="multilevel"/>
    <w:tmpl w:val="1D9D3B62"/>
    <w:lvl w:ilvl="0" w:tentative="0">
      <w:start w:val="2020"/>
      <w:numFmt w:val="decimal"/>
      <w:lvlText w:val="21.07.%1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AD83214"/>
    <w:multiLevelType w:val="multilevel"/>
    <w:tmpl w:val="3AD83214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24C1A4C"/>
    <w:multiLevelType w:val="singleLevel"/>
    <w:tmpl w:val="624C1A4C"/>
    <w:lvl w:ilvl="0" w:tentative="0">
      <w:start w:val="1"/>
      <w:numFmt w:val="decimal"/>
      <w:suff w:val="space"/>
      <w:lvlText w:val="%1)"/>
      <w:lvlJc w:val="left"/>
      <w:pPr>
        <w:ind w:left="840" w:leftChars="0" w:firstLine="0" w:firstLineChars="0"/>
      </w:pPr>
    </w:lvl>
  </w:abstractNum>
  <w:abstractNum w:abstractNumId="4">
    <w:nsid w:val="66C96ED3"/>
    <w:multiLevelType w:val="multilevel"/>
    <w:tmpl w:val="66C96ED3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2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CCE7490"/>
    <w:multiLevelType w:val="multilevel"/>
    <w:tmpl w:val="6CCE7490"/>
    <w:lvl w:ilvl="0" w:tentative="0">
      <w:start w:val="1"/>
      <w:numFmt w:val="decimal"/>
      <w:lvlText w:val="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F62B9"/>
    <w:rsid w:val="000202A5"/>
    <w:rsid w:val="00031F1D"/>
    <w:rsid w:val="00044AA2"/>
    <w:rsid w:val="00062870"/>
    <w:rsid w:val="000862A3"/>
    <w:rsid w:val="000B1A8C"/>
    <w:rsid w:val="000B4A0C"/>
    <w:rsid w:val="000C5CF5"/>
    <w:rsid w:val="000D2647"/>
    <w:rsid w:val="000E6D5C"/>
    <w:rsid w:val="000E7092"/>
    <w:rsid w:val="000F62B9"/>
    <w:rsid w:val="000F6FD7"/>
    <w:rsid w:val="00116A7E"/>
    <w:rsid w:val="0012061E"/>
    <w:rsid w:val="0016334B"/>
    <w:rsid w:val="00163E70"/>
    <w:rsid w:val="001741DD"/>
    <w:rsid w:val="001A40DA"/>
    <w:rsid w:val="001C00D2"/>
    <w:rsid w:val="001C4D84"/>
    <w:rsid w:val="001D0515"/>
    <w:rsid w:val="001D4C47"/>
    <w:rsid w:val="001F700C"/>
    <w:rsid w:val="00231199"/>
    <w:rsid w:val="0023468D"/>
    <w:rsid w:val="0024372F"/>
    <w:rsid w:val="002662FE"/>
    <w:rsid w:val="0026680F"/>
    <w:rsid w:val="002706EE"/>
    <w:rsid w:val="002810B5"/>
    <w:rsid w:val="00284A6E"/>
    <w:rsid w:val="002914D5"/>
    <w:rsid w:val="002976D9"/>
    <w:rsid w:val="00297E5C"/>
    <w:rsid w:val="002A035B"/>
    <w:rsid w:val="002C72C2"/>
    <w:rsid w:val="002E3BC6"/>
    <w:rsid w:val="0030772C"/>
    <w:rsid w:val="003279CD"/>
    <w:rsid w:val="00384BC1"/>
    <w:rsid w:val="003B263C"/>
    <w:rsid w:val="003D78AE"/>
    <w:rsid w:val="003F0518"/>
    <w:rsid w:val="004133D6"/>
    <w:rsid w:val="00427E87"/>
    <w:rsid w:val="00447B44"/>
    <w:rsid w:val="00493B37"/>
    <w:rsid w:val="004A20B4"/>
    <w:rsid w:val="004B528D"/>
    <w:rsid w:val="004C127E"/>
    <w:rsid w:val="004C5BCD"/>
    <w:rsid w:val="004C5EF6"/>
    <w:rsid w:val="005027B4"/>
    <w:rsid w:val="005141F4"/>
    <w:rsid w:val="00531888"/>
    <w:rsid w:val="005466A0"/>
    <w:rsid w:val="005E4DE4"/>
    <w:rsid w:val="005F73D5"/>
    <w:rsid w:val="0062204A"/>
    <w:rsid w:val="00622EDA"/>
    <w:rsid w:val="00643A75"/>
    <w:rsid w:val="00653976"/>
    <w:rsid w:val="0068077E"/>
    <w:rsid w:val="0069418D"/>
    <w:rsid w:val="00695758"/>
    <w:rsid w:val="006A6530"/>
    <w:rsid w:val="006B002A"/>
    <w:rsid w:val="006D2CE6"/>
    <w:rsid w:val="006F276B"/>
    <w:rsid w:val="006F7049"/>
    <w:rsid w:val="007216FA"/>
    <w:rsid w:val="00730F8A"/>
    <w:rsid w:val="00762ED3"/>
    <w:rsid w:val="0078125B"/>
    <w:rsid w:val="00787468"/>
    <w:rsid w:val="007906F6"/>
    <w:rsid w:val="007C3EEF"/>
    <w:rsid w:val="007D5035"/>
    <w:rsid w:val="007E6DDF"/>
    <w:rsid w:val="007E798E"/>
    <w:rsid w:val="007F2AF7"/>
    <w:rsid w:val="007F3118"/>
    <w:rsid w:val="00802659"/>
    <w:rsid w:val="008054A9"/>
    <w:rsid w:val="0081798A"/>
    <w:rsid w:val="00821419"/>
    <w:rsid w:val="0082294F"/>
    <w:rsid w:val="0083096B"/>
    <w:rsid w:val="00830A05"/>
    <w:rsid w:val="00831B26"/>
    <w:rsid w:val="008717C3"/>
    <w:rsid w:val="00872CAA"/>
    <w:rsid w:val="00873364"/>
    <w:rsid w:val="00891203"/>
    <w:rsid w:val="00895FB5"/>
    <w:rsid w:val="008A1629"/>
    <w:rsid w:val="008B0D16"/>
    <w:rsid w:val="008B4703"/>
    <w:rsid w:val="008F1D09"/>
    <w:rsid w:val="0093021C"/>
    <w:rsid w:val="00951405"/>
    <w:rsid w:val="009722EC"/>
    <w:rsid w:val="00975A71"/>
    <w:rsid w:val="00976CFB"/>
    <w:rsid w:val="00980068"/>
    <w:rsid w:val="009812FE"/>
    <w:rsid w:val="00983CD7"/>
    <w:rsid w:val="009861A9"/>
    <w:rsid w:val="009C2BFE"/>
    <w:rsid w:val="009C3876"/>
    <w:rsid w:val="009E646A"/>
    <w:rsid w:val="009F3407"/>
    <w:rsid w:val="00A02B42"/>
    <w:rsid w:val="00A1601E"/>
    <w:rsid w:val="00A17641"/>
    <w:rsid w:val="00A2588F"/>
    <w:rsid w:val="00A30A39"/>
    <w:rsid w:val="00A318F9"/>
    <w:rsid w:val="00A70E22"/>
    <w:rsid w:val="00A70E28"/>
    <w:rsid w:val="00A8028C"/>
    <w:rsid w:val="00A8793D"/>
    <w:rsid w:val="00AA0B74"/>
    <w:rsid w:val="00AC1DAB"/>
    <w:rsid w:val="00AC500E"/>
    <w:rsid w:val="00AC6BA8"/>
    <w:rsid w:val="00AF293C"/>
    <w:rsid w:val="00B22930"/>
    <w:rsid w:val="00B25DE5"/>
    <w:rsid w:val="00B43549"/>
    <w:rsid w:val="00B521EC"/>
    <w:rsid w:val="00B64461"/>
    <w:rsid w:val="00BB4541"/>
    <w:rsid w:val="00BB79C2"/>
    <w:rsid w:val="00BC2A57"/>
    <w:rsid w:val="00BD34E8"/>
    <w:rsid w:val="00BF5D2A"/>
    <w:rsid w:val="00C03946"/>
    <w:rsid w:val="00C21E9D"/>
    <w:rsid w:val="00C3768F"/>
    <w:rsid w:val="00C43878"/>
    <w:rsid w:val="00C46054"/>
    <w:rsid w:val="00C55BCB"/>
    <w:rsid w:val="00C61F63"/>
    <w:rsid w:val="00C73652"/>
    <w:rsid w:val="00C741A7"/>
    <w:rsid w:val="00C818F0"/>
    <w:rsid w:val="00CE545E"/>
    <w:rsid w:val="00CF4107"/>
    <w:rsid w:val="00D115BF"/>
    <w:rsid w:val="00D2395F"/>
    <w:rsid w:val="00D23B75"/>
    <w:rsid w:val="00D342EB"/>
    <w:rsid w:val="00D6713A"/>
    <w:rsid w:val="00D925D7"/>
    <w:rsid w:val="00D963A4"/>
    <w:rsid w:val="00DA2590"/>
    <w:rsid w:val="00DD3782"/>
    <w:rsid w:val="00DD6D92"/>
    <w:rsid w:val="00E0205E"/>
    <w:rsid w:val="00E13066"/>
    <w:rsid w:val="00E22D16"/>
    <w:rsid w:val="00E40EBF"/>
    <w:rsid w:val="00E44DCA"/>
    <w:rsid w:val="00E92851"/>
    <w:rsid w:val="00E93024"/>
    <w:rsid w:val="00EA0DA9"/>
    <w:rsid w:val="00EC2DF2"/>
    <w:rsid w:val="00EC48D8"/>
    <w:rsid w:val="00F00EA8"/>
    <w:rsid w:val="00F1687D"/>
    <w:rsid w:val="00F35BAB"/>
    <w:rsid w:val="00F85245"/>
    <w:rsid w:val="00F8530A"/>
    <w:rsid w:val="00F965C8"/>
    <w:rsid w:val="00FD6AAF"/>
    <w:rsid w:val="00FF0719"/>
    <w:rsid w:val="0C1B73FF"/>
    <w:rsid w:val="148F0C5D"/>
    <w:rsid w:val="4D550325"/>
    <w:rsid w:val="782B6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2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autoRedefine/>
    <w:uiPriority w:val="0"/>
    <w:rPr>
      <w:color w:val="0066CC"/>
      <w:u w:val="single"/>
    </w:rPr>
  </w:style>
  <w:style w:type="paragraph" w:styleId="6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semiHidden/>
    <w:unhideWhenUsed/>
    <w:uiPriority w:val="99"/>
    <w:rPr>
      <w:sz w:val="24"/>
      <w:szCs w:val="24"/>
    </w:rPr>
  </w:style>
  <w:style w:type="table" w:styleId="9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2) Exact"/>
    <w:basedOn w:val="3"/>
    <w:autoRedefine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11">
    <w:name w:val="Основной текст (4) Exact"/>
    <w:basedOn w:val="3"/>
    <w:link w:val="12"/>
    <w:autoRedefine/>
    <w:qFormat/>
    <w:uiPriority w:val="0"/>
    <w:rPr>
      <w:rFonts w:ascii="Microsoft Sans Serif" w:hAnsi="Microsoft Sans Serif" w:eastAsia="Microsoft Sans Serif" w:cs="Microsoft Sans Serif"/>
      <w:sz w:val="18"/>
      <w:szCs w:val="18"/>
      <w:u w:val="none"/>
    </w:rPr>
  </w:style>
  <w:style w:type="paragraph" w:customStyle="1" w:styleId="12">
    <w:name w:val="Основной текст (4)"/>
    <w:basedOn w:val="1"/>
    <w:link w:val="11"/>
    <w:qFormat/>
    <w:uiPriority w:val="0"/>
    <w:pPr>
      <w:shd w:val="clear" w:color="auto" w:fill="FFFFFF"/>
      <w:spacing w:line="0" w:lineRule="atLeast"/>
    </w:pPr>
    <w:rPr>
      <w:rFonts w:ascii="Microsoft Sans Serif" w:hAnsi="Microsoft Sans Serif" w:eastAsia="Microsoft Sans Serif" w:cs="Microsoft Sans Serif"/>
      <w:sz w:val="18"/>
      <w:szCs w:val="18"/>
    </w:rPr>
  </w:style>
  <w:style w:type="character" w:customStyle="1" w:styleId="13">
    <w:name w:val="Основной текст (3)_"/>
    <w:basedOn w:val="3"/>
    <w:link w:val="14"/>
    <w:autoRedefine/>
    <w:qFormat/>
    <w:uiPriority w:val="0"/>
    <w:rPr>
      <w:rFonts w:ascii="Times New Roman" w:hAnsi="Times New Roman" w:eastAsia="Times New Roman" w:cs="Times New Roman"/>
      <w:b/>
      <w:bCs/>
      <w:sz w:val="34"/>
      <w:szCs w:val="34"/>
      <w:u w:val="none"/>
    </w:rPr>
  </w:style>
  <w:style w:type="paragraph" w:customStyle="1" w:styleId="14">
    <w:name w:val="Основной текст (3)"/>
    <w:basedOn w:val="1"/>
    <w:link w:val="13"/>
    <w:qFormat/>
    <w:uiPriority w:val="0"/>
    <w:pPr>
      <w:shd w:val="clear" w:color="auto" w:fill="FFFFFF"/>
      <w:spacing w:line="562" w:lineRule="exact"/>
      <w:jc w:val="center"/>
    </w:pPr>
    <w:rPr>
      <w:rFonts w:ascii="Times New Roman" w:hAnsi="Times New Roman" w:eastAsia="Times New Roman" w:cs="Times New Roman"/>
      <w:b/>
      <w:bCs/>
      <w:sz w:val="34"/>
      <w:szCs w:val="34"/>
    </w:rPr>
  </w:style>
  <w:style w:type="character" w:customStyle="1" w:styleId="15">
    <w:name w:val="Заголовок №1_"/>
    <w:basedOn w:val="3"/>
    <w:link w:val="16"/>
    <w:autoRedefine/>
    <w:qFormat/>
    <w:uiPriority w:val="0"/>
    <w:rPr>
      <w:rFonts w:ascii="Times New Roman" w:hAnsi="Times New Roman" w:eastAsia="Times New Roman" w:cs="Times New Roman"/>
      <w:b/>
      <w:bCs/>
      <w:spacing w:val="150"/>
      <w:sz w:val="40"/>
      <w:szCs w:val="40"/>
      <w:u w:val="none"/>
    </w:rPr>
  </w:style>
  <w:style w:type="paragraph" w:customStyle="1" w:styleId="16">
    <w:name w:val="Заголовок №1"/>
    <w:basedOn w:val="1"/>
    <w:link w:val="15"/>
    <w:qFormat/>
    <w:uiPriority w:val="0"/>
    <w:pPr>
      <w:shd w:val="clear" w:color="auto" w:fill="FFFFFF"/>
      <w:spacing w:line="562" w:lineRule="exact"/>
      <w:jc w:val="center"/>
      <w:outlineLvl w:val="0"/>
    </w:pPr>
    <w:rPr>
      <w:rFonts w:ascii="Times New Roman" w:hAnsi="Times New Roman" w:eastAsia="Times New Roman" w:cs="Times New Roman"/>
      <w:b/>
      <w:bCs/>
      <w:spacing w:val="150"/>
      <w:sz w:val="40"/>
      <w:szCs w:val="40"/>
    </w:rPr>
  </w:style>
  <w:style w:type="character" w:customStyle="1" w:styleId="17">
    <w:name w:val="Основной текст (5)_"/>
    <w:basedOn w:val="3"/>
    <w:link w:val="18"/>
    <w:autoRedefine/>
    <w:qFormat/>
    <w:uiPriority w:val="0"/>
    <w:rPr>
      <w:rFonts w:ascii="Times New Roman" w:hAnsi="Times New Roman" w:eastAsia="Times New Roman" w:cs="Times New Roman"/>
      <w:b/>
      <w:bCs/>
      <w:sz w:val="17"/>
      <w:szCs w:val="17"/>
      <w:u w:val="none"/>
    </w:rPr>
  </w:style>
  <w:style w:type="paragraph" w:customStyle="1" w:styleId="18">
    <w:name w:val="Основной текст (5)"/>
    <w:basedOn w:val="1"/>
    <w:link w:val="17"/>
    <w:qFormat/>
    <w:uiPriority w:val="0"/>
    <w:pPr>
      <w:shd w:val="clear" w:color="auto" w:fill="FFFFFF"/>
      <w:spacing w:after="240" w:line="0" w:lineRule="atLeast"/>
    </w:pPr>
    <w:rPr>
      <w:rFonts w:ascii="Times New Roman" w:hAnsi="Times New Roman" w:eastAsia="Times New Roman" w:cs="Times New Roman"/>
      <w:b/>
      <w:bCs/>
      <w:sz w:val="17"/>
      <w:szCs w:val="17"/>
    </w:rPr>
  </w:style>
  <w:style w:type="character" w:customStyle="1" w:styleId="19">
    <w:name w:val="Основной текст (6)_"/>
    <w:basedOn w:val="3"/>
    <w:link w:val="20"/>
    <w:autoRedefine/>
    <w:qFormat/>
    <w:uiPriority w:val="0"/>
    <w:rPr>
      <w:rFonts w:ascii="Times New Roman" w:hAnsi="Times New Roman" w:eastAsia="Times New Roman" w:cs="Times New Roman"/>
      <w:b/>
      <w:bCs/>
      <w:spacing w:val="-10"/>
      <w:sz w:val="28"/>
      <w:szCs w:val="28"/>
      <w:u w:val="none"/>
    </w:rPr>
  </w:style>
  <w:style w:type="paragraph" w:customStyle="1" w:styleId="20">
    <w:name w:val="Основной текст (6)"/>
    <w:basedOn w:val="1"/>
    <w:link w:val="19"/>
    <w:qFormat/>
    <w:uiPriority w:val="0"/>
    <w:pPr>
      <w:shd w:val="clear" w:color="auto" w:fill="FFFFFF"/>
      <w:spacing w:before="720" w:after="240" w:line="326" w:lineRule="exact"/>
      <w:jc w:val="center"/>
    </w:pPr>
    <w:rPr>
      <w:rFonts w:ascii="Times New Roman" w:hAnsi="Times New Roman" w:eastAsia="Times New Roman" w:cs="Times New Roman"/>
      <w:b/>
      <w:bCs/>
      <w:spacing w:val="-10"/>
      <w:sz w:val="28"/>
      <w:szCs w:val="28"/>
    </w:rPr>
  </w:style>
  <w:style w:type="character" w:customStyle="1" w:styleId="21">
    <w:name w:val="Основной текст (2)_"/>
    <w:basedOn w:val="3"/>
    <w:link w:val="22"/>
    <w:autoRedefine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2">
    <w:name w:val="Основной текст (2)1"/>
    <w:basedOn w:val="1"/>
    <w:link w:val="21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3">
    <w:name w:val="Основной текст (2) + Интервал 3 pt"/>
    <w:basedOn w:val="21"/>
    <w:autoRedefine/>
    <w:qFormat/>
    <w:uiPriority w:val="0"/>
    <w:rPr>
      <w:rFonts w:ascii="Times New Roman" w:hAnsi="Times New Roman" w:eastAsia="Times New Roman" w:cs="Times New Roman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Колонтитул_"/>
    <w:basedOn w:val="3"/>
    <w:link w:val="25"/>
    <w:autoRedefine/>
    <w:qFormat/>
    <w:uiPriority w:val="0"/>
    <w:rPr>
      <w:rFonts w:ascii="Times New Roman" w:hAnsi="Times New Roman" w:eastAsia="Times New Roman" w:cs="Times New Roman"/>
      <w:b/>
      <w:bCs/>
      <w:sz w:val="15"/>
      <w:szCs w:val="15"/>
      <w:u w:val="none"/>
    </w:rPr>
  </w:style>
  <w:style w:type="paragraph" w:customStyle="1" w:styleId="25">
    <w:name w:val="Колонтитул1"/>
    <w:basedOn w:val="1"/>
    <w:link w:val="24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customStyle="1" w:styleId="26">
    <w:name w:val="Колонтитул"/>
    <w:basedOn w:val="24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">
    <w:name w:val="Заголовок №2_"/>
    <w:basedOn w:val="3"/>
    <w:link w:val="28"/>
    <w:autoRedefine/>
    <w:qFormat/>
    <w:uiPriority w:val="0"/>
    <w:rPr>
      <w:rFonts w:ascii="Times New Roman" w:hAnsi="Times New Roman" w:eastAsia="Times New Roman" w:cs="Times New Roman"/>
      <w:b/>
      <w:bCs/>
      <w:spacing w:val="-10"/>
      <w:sz w:val="28"/>
      <w:szCs w:val="28"/>
      <w:u w:val="none"/>
    </w:rPr>
  </w:style>
  <w:style w:type="paragraph" w:customStyle="1" w:styleId="28">
    <w:name w:val="Заголовок №2"/>
    <w:basedOn w:val="1"/>
    <w:link w:val="27"/>
    <w:qFormat/>
    <w:uiPriority w:val="0"/>
    <w:pPr>
      <w:shd w:val="clear" w:color="auto" w:fill="FFFFFF"/>
      <w:spacing w:before="840" w:after="600" w:line="326" w:lineRule="exact"/>
      <w:jc w:val="center"/>
      <w:outlineLvl w:val="1"/>
    </w:pPr>
    <w:rPr>
      <w:rFonts w:ascii="Times New Roman" w:hAnsi="Times New Roman" w:eastAsia="Times New Roman" w:cs="Times New Roman"/>
      <w:b/>
      <w:bCs/>
      <w:spacing w:val="-10"/>
      <w:sz w:val="28"/>
      <w:szCs w:val="28"/>
    </w:rPr>
  </w:style>
  <w:style w:type="character" w:customStyle="1" w:styleId="29">
    <w:name w:val="Колонтитул + Trebuchet MS;13 pt;Не полужирный"/>
    <w:basedOn w:val="24"/>
    <w:qFormat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Колонтитул + 4 pt;Не полужирный"/>
    <w:basedOn w:val="2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Колонтитул + Trebuchet MS;13 pt"/>
    <w:basedOn w:val="24"/>
    <w:qFormat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2)"/>
    <w:basedOn w:val="2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2) + 8;5 pt;Полужирный"/>
    <w:basedOn w:val="2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4">
    <w:name w:val="Основной текст (2) + 11 pt;Полужирный"/>
    <w:basedOn w:val="2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7)_"/>
    <w:basedOn w:val="3"/>
    <w:link w:val="36"/>
    <w:qFormat/>
    <w:uiPriority w:val="0"/>
    <w:rPr>
      <w:rFonts w:ascii="Times New Roman" w:hAnsi="Times New Roman" w:eastAsia="Times New Roman" w:cs="Times New Roman"/>
      <w:b/>
      <w:bCs/>
      <w:spacing w:val="0"/>
      <w:sz w:val="22"/>
      <w:szCs w:val="22"/>
      <w:u w:val="none"/>
    </w:rPr>
  </w:style>
  <w:style w:type="paragraph" w:customStyle="1" w:styleId="36">
    <w:name w:val="Основной текст (7)"/>
    <w:basedOn w:val="1"/>
    <w:link w:val="35"/>
    <w:qFormat/>
    <w:uiPriority w:val="0"/>
    <w:pPr>
      <w:shd w:val="clear" w:color="auto" w:fill="FFFFFF"/>
      <w:spacing w:before="300" w:line="274" w:lineRule="exact"/>
      <w:ind w:firstLine="720"/>
      <w:jc w:val="both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customStyle="1" w:styleId="37">
    <w:name w:val="Колонтитул + Garamond;7 pt;Не полужирный"/>
    <w:basedOn w:val="24"/>
    <w:qFormat/>
    <w:uiPriority w:val="0"/>
    <w:rPr>
      <w:rFonts w:ascii="Garamond" w:hAnsi="Garamond" w:eastAsia="Garamond" w:cs="Garamond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38">
    <w:name w:val="Подпись к таблице_"/>
    <w:basedOn w:val="3"/>
    <w:link w:val="39"/>
    <w:qFormat/>
    <w:uiPriority w:val="0"/>
    <w:rPr>
      <w:rFonts w:ascii="Times New Roman" w:hAnsi="Times New Roman" w:eastAsia="Times New Roman" w:cs="Times New Roman"/>
      <w:b/>
      <w:bCs/>
      <w:sz w:val="15"/>
      <w:szCs w:val="15"/>
      <w:u w:val="none"/>
    </w:rPr>
  </w:style>
  <w:style w:type="paragraph" w:customStyle="1" w:styleId="39">
    <w:name w:val="Подпись к таблице"/>
    <w:basedOn w:val="1"/>
    <w:link w:val="38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customStyle="1" w:styleId="40">
    <w:name w:val="Верхний колонтитул Знак"/>
    <w:basedOn w:val="3"/>
    <w:link w:val="6"/>
    <w:semiHidden/>
    <w:qFormat/>
    <w:uiPriority w:val="99"/>
    <w:rPr>
      <w:color w:val="000000"/>
    </w:rPr>
  </w:style>
  <w:style w:type="character" w:customStyle="1" w:styleId="41">
    <w:name w:val="Нижний колонтитул Знак"/>
    <w:basedOn w:val="3"/>
    <w:link w:val="7"/>
    <w:semiHidden/>
    <w:qFormat/>
    <w:uiPriority w:val="99"/>
    <w:rPr>
      <w:color w:val="000000"/>
    </w:rPr>
  </w:style>
  <w:style w:type="character" w:customStyle="1" w:styleId="42">
    <w:name w:val="Heading #2 + 9"/>
    <w:basedOn w:val="3"/>
    <w:qFormat/>
    <w:uiPriority w:val="99"/>
    <w:rPr>
      <w:rFonts w:ascii="Times New Roman" w:hAnsi="Times New Roman" w:cs="Times New Roman"/>
      <w:b/>
      <w:bCs/>
      <w:spacing w:val="-20"/>
      <w:sz w:val="19"/>
      <w:szCs w:val="19"/>
      <w:shd w:val="clear" w:color="auto" w:fill="FFFFFF"/>
    </w:rPr>
  </w:style>
  <w:style w:type="paragraph" w:customStyle="1" w:styleId="43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44">
    <w:name w:val="Body text (3)_"/>
    <w:basedOn w:val="3"/>
    <w:link w:val="45"/>
    <w:qFormat/>
    <w:locked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5">
    <w:name w:val="Body text (3)"/>
    <w:basedOn w:val="1"/>
    <w:link w:val="44"/>
    <w:qFormat/>
    <w:uiPriority w:val="99"/>
    <w:pPr>
      <w:widowControl/>
      <w:shd w:val="clear" w:color="auto" w:fill="FFFFFF"/>
      <w:spacing w:before="1380" w:after="300" w:line="326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46">
    <w:name w:val="Heading #3_"/>
    <w:basedOn w:val="3"/>
    <w:link w:val="47"/>
    <w:qFormat/>
    <w:locked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Heading #3"/>
    <w:basedOn w:val="1"/>
    <w:link w:val="46"/>
    <w:qFormat/>
    <w:uiPriority w:val="99"/>
    <w:pPr>
      <w:widowControl/>
      <w:shd w:val="clear" w:color="auto" w:fill="FFFFFF"/>
      <w:spacing w:before="840" w:after="240" w:line="322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8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szCs w:val="22"/>
      <w:lang w:val="ru-RU" w:eastAsia="ru-RU" w:bidi="ar-SA"/>
    </w:rPr>
  </w:style>
  <w:style w:type="paragraph" w:customStyle="1" w:styleId="49">
    <w:name w:val="formattext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customStyle="1" w:styleId="50">
    <w:name w:val="Знак"/>
    <w:basedOn w:val="1"/>
    <w:qFormat/>
    <w:uiPriority w:val="0"/>
    <w:pPr>
      <w:widowControl/>
    </w:pPr>
    <w:rPr>
      <w:rFonts w:ascii="Verdana" w:hAnsi="Verdana" w:eastAsia="Times New Roman" w:cs="Verdana"/>
      <w:color w:val="auto"/>
      <w:sz w:val="20"/>
      <w:szCs w:val="20"/>
      <w:lang w:val="en-US" w:eastAsia="en-US" w:bidi="ar-SA"/>
    </w:rPr>
  </w:style>
  <w:style w:type="character" w:customStyle="1" w:styleId="51">
    <w:name w:val="Гипертекстовая ссылка"/>
    <w:basedOn w:val="3"/>
    <w:qFormat/>
    <w:uiPriority w:val="99"/>
    <w:rPr>
      <w:b/>
      <w:bCs/>
      <w:color w:val="106BBE"/>
    </w:rPr>
  </w:style>
  <w:style w:type="character" w:customStyle="1" w:styleId="52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100"/>
    <customShpInfo spid="_x0000_s4101"/>
    <customShpInfo spid="_x0000_s4099"/>
    <customShpInfo spid="_x0000_s4098"/>
    <customShpInfo spid="_x0000_s4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3702</Words>
  <Characters>21104</Characters>
  <Lines>175</Lines>
  <Paragraphs>49</Paragraphs>
  <TotalTime>26</TotalTime>
  <ScaleCrop>false</ScaleCrop>
  <LinksUpToDate>false</LinksUpToDate>
  <CharactersWithSpaces>24757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2024-09-27T11:22:00Z</dcterms:created>
  <dc:creator>Yuliya</dc:creator>
  <cp:lastModifiedBy>Ксения</cp:lastModifiedBy>
  <dcterms:modified xsi:type="dcterms:W3CDTF">2024-11-22T11:24:47Z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ADA3FCB7354348E69A0D41C39ED4CC5C_12</vt:lpwstr>
  </property>
</Properties>
</file>